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HOTEL CARTAGENA DUBÁI - SEMANA SANTA 2025</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4 DÍAS / 3 NOCHES</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TARIFA POR PERSONA DESDE COP $1.057.000 EN ACOMODACIÓN TRIPLE CON DESAYUNO- BUFFET</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br w:type="textWrapping"/>
        <w:t xml:space="preserve">VIGENCIA  PARA RESERVAS DEL 13 DE ABRIL AL 20 DE ABRIL DE 2025</w:t>
      </w:r>
    </w:p>
    <w:p w:rsidR="00000000" w:rsidDel="00000000" w:rsidP="00000000" w:rsidRDefault="00000000" w:rsidRPr="00000000" w14:paraId="00000005">
      <w:pPr>
        <w:spacing w:after="0" w:line="240" w:lineRule="auto"/>
        <w:rPr>
          <w:b w:val="1"/>
        </w:rPr>
      </w:pPr>
      <w:r w:rsidDel="00000000" w:rsidR="00000000" w:rsidRPr="00000000">
        <w:rPr>
          <w:b w:val="1"/>
        </w:rPr>
        <w:drawing>
          <wp:inline distB="114300" distT="114300" distL="114300" distR="114300">
            <wp:extent cx="2597563" cy="1731709"/>
            <wp:effectExtent b="0" l="0" r="0" t="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97563" cy="1731709"/>
                    </a:xfrm>
                    <a:prstGeom prst="rect"/>
                    <a:ln/>
                  </pic:spPr>
                </pic:pic>
              </a:graphicData>
            </a:graphic>
          </wp:inline>
        </w:drawing>
      </w:r>
      <w:r w:rsidDel="00000000" w:rsidR="00000000" w:rsidRPr="00000000">
        <w:rPr>
          <w:b w:val="1"/>
        </w:rPr>
        <w:drawing>
          <wp:inline distB="114300" distT="114300" distL="114300" distR="114300">
            <wp:extent cx="2582362" cy="1717021"/>
            <wp:effectExtent b="0" l="0" r="0" t="0"/>
            <wp:docPr id="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2362" cy="171702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b w:val="1"/>
          <w:rtl w:val="0"/>
        </w:rPr>
        <w:t xml:space="preserve">TARIFA POR PERSONA EN COP</w:t>
      </w:r>
    </w:p>
    <w:tbl>
      <w:tblPr>
        <w:tblStyle w:val="Table1"/>
        <w:tblW w:w="8520.0" w:type="dxa"/>
        <w:jc w:val="center"/>
        <w:tblLayout w:type="fixed"/>
        <w:tblLook w:val="0000"/>
      </w:tblPr>
      <w:tblGrid>
        <w:gridCol w:w="1380"/>
        <w:gridCol w:w="1170"/>
        <w:gridCol w:w="1275"/>
        <w:gridCol w:w="1140"/>
        <w:gridCol w:w="1155"/>
        <w:gridCol w:w="1110"/>
        <w:gridCol w:w="1290"/>
        <w:tblGridChange w:id="0">
          <w:tblGrid>
            <w:gridCol w:w="1380"/>
            <w:gridCol w:w="1170"/>
            <w:gridCol w:w="1275"/>
            <w:gridCol w:w="1140"/>
            <w:gridCol w:w="1155"/>
            <w:gridCol w:w="1110"/>
            <w:gridCol w:w="1290"/>
          </w:tblGrid>
        </w:tblGridChange>
      </w:tblGrid>
      <w:tr>
        <w:trPr>
          <w:cantSplit w:val="0"/>
          <w:trHeight w:val="298.609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jc w:val="center"/>
              <w:rPr>
                <w:b w:val="1"/>
              </w:rPr>
            </w:pPr>
            <w:r w:rsidDel="00000000" w:rsidR="00000000" w:rsidRPr="00000000">
              <w:rPr>
                <w:b w:val="1"/>
                <w:rtl w:val="0"/>
              </w:rPr>
              <w:t xml:space="preserve">HABITACIÓN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jc w:val="center"/>
              <w:rPr>
                <w:sz w:val="24"/>
                <w:szCs w:val="24"/>
              </w:rPr>
            </w:pPr>
            <w:r w:rsidDel="00000000" w:rsidR="00000000" w:rsidRPr="00000000">
              <w:rPr>
                <w:b w:val="1"/>
                <w:rtl w:val="0"/>
              </w:rPr>
              <w:t xml:space="preserve">PLAN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jc w:val="center"/>
              <w:rPr>
                <w:sz w:val="24"/>
                <w:szCs w:val="24"/>
              </w:rPr>
            </w:pPr>
            <w:r w:rsidDel="00000000" w:rsidR="00000000" w:rsidRPr="00000000">
              <w:rPr>
                <w:b w:val="1"/>
                <w:rtl w:val="0"/>
              </w:rPr>
              <w:t xml:space="preserve">SENCILLA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jc w:val="center"/>
              <w:rPr>
                <w:sz w:val="24"/>
                <w:szCs w:val="24"/>
              </w:rPr>
            </w:pPr>
            <w:r w:rsidDel="00000000" w:rsidR="00000000" w:rsidRPr="00000000">
              <w:rPr>
                <w:b w:val="1"/>
                <w:rtl w:val="0"/>
              </w:rPr>
              <w:t xml:space="preserve">DOBLE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jc w:val="center"/>
              <w:rPr>
                <w:sz w:val="24"/>
                <w:szCs w:val="24"/>
              </w:rPr>
            </w:pPr>
            <w:r w:rsidDel="00000000" w:rsidR="00000000" w:rsidRPr="00000000">
              <w:rPr>
                <w:b w:val="1"/>
                <w:rtl w:val="0"/>
              </w:rPr>
              <w:t xml:space="preserve">TRIPLE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jc w:val="center"/>
              <w:rPr>
                <w:b w:val="1"/>
              </w:rPr>
            </w:pPr>
            <w:r w:rsidDel="00000000" w:rsidR="00000000" w:rsidRPr="00000000">
              <w:rPr>
                <w:b w:val="1"/>
                <w:rtl w:val="0"/>
              </w:rPr>
              <w:t xml:space="preserve">INFANTE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jc w:val="center"/>
              <w:rPr>
                <w:b w:val="1"/>
              </w:rPr>
            </w:pPr>
            <w:r w:rsidDel="00000000" w:rsidR="00000000" w:rsidRPr="00000000">
              <w:rPr>
                <w:b w:val="1"/>
                <w:rtl w:val="0"/>
              </w:rPr>
              <w:t xml:space="preserve">NIÑO</w:t>
            </w:r>
          </w:p>
          <w:p w:rsidR="00000000" w:rsidDel="00000000" w:rsidP="00000000" w:rsidRDefault="00000000" w:rsidRPr="00000000" w14:paraId="0000000F">
            <w:pPr>
              <w:jc w:val="center"/>
              <w:rPr>
                <w:b w:val="1"/>
              </w:rPr>
            </w:pPr>
            <w:r w:rsidDel="00000000" w:rsidR="00000000" w:rsidRPr="00000000">
              <w:rPr>
                <w:b w:val="1"/>
                <w:rtl w:val="0"/>
              </w:rPr>
              <w:t xml:space="preserve">2-11 AÑOS</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jc w:val="center"/>
              <w:rPr>
                <w:b w:val="1"/>
              </w:rPr>
            </w:pPr>
            <w:r w:rsidDel="00000000" w:rsidR="00000000" w:rsidRPr="00000000">
              <w:rPr>
                <w:b w:val="1"/>
                <w:rtl w:val="0"/>
              </w:rPr>
              <w:t xml:space="preserve">ESTÁNDAR DOBLE:</w:t>
            </w:r>
          </w:p>
          <w:p w:rsidR="00000000" w:rsidDel="00000000" w:rsidP="00000000" w:rsidRDefault="00000000" w:rsidRPr="00000000" w14:paraId="00000011">
            <w:pPr>
              <w:jc w:val="center"/>
              <w:rPr>
                <w:b w:val="1"/>
              </w:rPr>
            </w:pPr>
            <w:r w:rsidDel="00000000" w:rsidR="00000000" w:rsidRPr="00000000">
              <w:rPr>
                <w:b w:val="1"/>
                <w:rtl w:val="0"/>
              </w:rPr>
              <w:t xml:space="preserve">Vista a la Ciudad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2">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jc w:val="center"/>
              <w:rPr/>
            </w:pPr>
            <w:r w:rsidDel="00000000" w:rsidR="00000000" w:rsidRPr="00000000">
              <w:rPr>
                <w:rtl w:val="0"/>
              </w:rPr>
              <w:t xml:space="preserve">2.245.000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jc w:val="center"/>
              <w:rPr/>
            </w:pPr>
            <w:r w:rsidDel="00000000" w:rsidR="00000000" w:rsidRPr="00000000">
              <w:rPr>
                <w:rtl w:val="0"/>
              </w:rPr>
              <w:t xml:space="preserve">1.128.000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jc w:val="center"/>
              <w:rPr/>
            </w:pPr>
            <w:r w:rsidDel="00000000" w:rsidR="00000000" w:rsidRPr="00000000">
              <w:rPr>
                <w:rtl w:val="0"/>
              </w:rPr>
              <w:t xml:space="preserve">1.057.000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jc w:val="center"/>
              <w:rPr/>
            </w:pPr>
            <w:r w:rsidDel="00000000" w:rsidR="00000000" w:rsidRPr="00000000">
              <w:rPr>
                <w:rtl w:val="0"/>
              </w:rPr>
              <w:t xml:space="preserve">594.000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9">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jc w:val="center"/>
              <w:rPr/>
            </w:pPr>
            <w:r w:rsidDel="00000000" w:rsidR="00000000" w:rsidRPr="00000000">
              <w:rPr>
                <w:rtl w:val="0"/>
              </w:rPr>
              <w:t xml:space="preserve">2.770.000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jc w:val="center"/>
              <w:rPr/>
            </w:pPr>
            <w:r w:rsidDel="00000000" w:rsidR="00000000" w:rsidRPr="00000000">
              <w:rPr>
                <w:rtl w:val="0"/>
              </w:rPr>
              <w:t xml:space="preserve">1.494.000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jc w:val="center"/>
              <w:rPr/>
            </w:pPr>
            <w:r w:rsidDel="00000000" w:rsidR="00000000" w:rsidRPr="00000000">
              <w:rPr>
                <w:rtl w:val="0"/>
              </w:rPr>
              <w:t xml:space="preserve">1.412.000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jc w:val="center"/>
              <w:rPr/>
            </w:pPr>
            <w:r w:rsidDel="00000000" w:rsidR="00000000" w:rsidRPr="00000000">
              <w:rPr>
                <w:rtl w:val="0"/>
              </w:rPr>
              <w:t xml:space="preserve">959.000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0">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jc w:val="center"/>
              <w:rPr/>
            </w:pPr>
            <w:r w:rsidDel="00000000" w:rsidR="00000000" w:rsidRPr="00000000">
              <w:rPr>
                <w:rtl w:val="0"/>
              </w:rPr>
              <w:t xml:space="preserve">3.200.000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jc w:val="center"/>
              <w:rPr/>
            </w:pPr>
            <w:r w:rsidDel="00000000" w:rsidR="00000000" w:rsidRPr="00000000">
              <w:rPr>
                <w:rtl w:val="0"/>
              </w:rPr>
              <w:t xml:space="preserve">1.794.000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jc w:val="center"/>
              <w:rPr/>
            </w:pPr>
            <w:r w:rsidDel="00000000" w:rsidR="00000000" w:rsidRPr="00000000">
              <w:rPr>
                <w:rtl w:val="0"/>
              </w:rPr>
              <w:t xml:space="preserve">1.704.000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jc w:val="center"/>
              <w:rPr/>
            </w:pPr>
            <w:r w:rsidDel="00000000" w:rsidR="00000000" w:rsidRPr="00000000">
              <w:rPr>
                <w:rtl w:val="0"/>
              </w:rPr>
              <w:t xml:space="preserve">1.259.000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jc w:val="center"/>
              <w:rPr>
                <w:b w:val="1"/>
              </w:rPr>
            </w:pPr>
            <w:r w:rsidDel="00000000" w:rsidR="00000000" w:rsidRPr="00000000">
              <w:rPr>
                <w:b w:val="1"/>
                <w:rtl w:val="0"/>
              </w:rPr>
              <w:t xml:space="preserve">SUPERIOR:</w:t>
            </w:r>
          </w:p>
          <w:p w:rsidR="00000000" w:rsidDel="00000000" w:rsidP="00000000" w:rsidRDefault="00000000" w:rsidRPr="00000000" w14:paraId="00000027">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8">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jc w:val="center"/>
              <w:rPr/>
            </w:pPr>
            <w:r w:rsidDel="00000000" w:rsidR="00000000" w:rsidRPr="00000000">
              <w:rPr>
                <w:rtl w:val="0"/>
              </w:rPr>
              <w:t xml:space="preserve">2.525.000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jc w:val="center"/>
              <w:rPr/>
            </w:pPr>
            <w:r w:rsidDel="00000000" w:rsidR="00000000" w:rsidRPr="00000000">
              <w:rPr>
                <w:rtl w:val="0"/>
              </w:rPr>
              <w:t xml:space="preserve">1.268.000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jc w:val="center"/>
              <w:rPr/>
            </w:pPr>
            <w:r w:rsidDel="00000000" w:rsidR="00000000" w:rsidRPr="00000000">
              <w:rPr>
                <w:rtl w:val="0"/>
              </w:rPr>
              <w:t xml:space="preserve">1.188.000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C">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D">
            <w:pPr>
              <w:jc w:val="center"/>
              <w:rPr/>
            </w:pPr>
            <w:r w:rsidDel="00000000" w:rsidR="00000000" w:rsidRPr="00000000">
              <w:rPr>
                <w:rtl w:val="0"/>
              </w:rPr>
              <w:t xml:space="preserve">664.000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F">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jc w:val="center"/>
              <w:rPr/>
            </w:pPr>
            <w:r w:rsidDel="00000000" w:rsidR="00000000" w:rsidRPr="00000000">
              <w:rPr>
                <w:rtl w:val="0"/>
              </w:rPr>
              <w:t xml:space="preserve">3.050.000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1">
            <w:pPr>
              <w:jc w:val="center"/>
              <w:rPr/>
            </w:pPr>
            <w:r w:rsidDel="00000000" w:rsidR="00000000" w:rsidRPr="00000000">
              <w:rPr>
                <w:rtl w:val="0"/>
              </w:rPr>
              <w:t xml:space="preserve">1.634.000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jc w:val="center"/>
              <w:rPr/>
            </w:pPr>
            <w:r w:rsidDel="00000000" w:rsidR="00000000" w:rsidRPr="00000000">
              <w:rPr>
                <w:rtl w:val="0"/>
              </w:rPr>
              <w:t xml:space="preserve">1.543.000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jc w:val="center"/>
              <w:rPr/>
            </w:pPr>
            <w:r w:rsidDel="00000000" w:rsidR="00000000" w:rsidRPr="00000000">
              <w:rPr>
                <w:rtl w:val="0"/>
              </w:rPr>
              <w:t xml:space="preserve">1.030.000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6">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jc w:val="center"/>
              <w:rPr/>
            </w:pPr>
            <w:r w:rsidDel="00000000" w:rsidR="00000000" w:rsidRPr="00000000">
              <w:rPr>
                <w:rtl w:val="0"/>
              </w:rPr>
              <w:t xml:space="preserve">3.480.000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jc w:val="center"/>
              <w:rPr/>
            </w:pPr>
            <w:r w:rsidDel="00000000" w:rsidR="00000000" w:rsidRPr="00000000">
              <w:rPr>
                <w:rtl w:val="0"/>
              </w:rPr>
              <w:t xml:space="preserve">1.934.000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jc w:val="center"/>
              <w:rPr/>
            </w:pPr>
            <w:r w:rsidDel="00000000" w:rsidR="00000000" w:rsidRPr="00000000">
              <w:rPr>
                <w:rtl w:val="0"/>
              </w:rPr>
              <w:t xml:space="preserve">1.834.000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B">
            <w:pPr>
              <w:jc w:val="center"/>
              <w:rPr/>
            </w:pPr>
            <w:r w:rsidDel="00000000" w:rsidR="00000000" w:rsidRPr="00000000">
              <w:rPr>
                <w:rtl w:val="0"/>
              </w:rPr>
              <w:t xml:space="preserve">1.330.000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C">
            <w:pPr>
              <w:jc w:val="center"/>
              <w:rPr>
                <w:b w:val="1"/>
              </w:rPr>
            </w:pPr>
            <w:r w:rsidDel="00000000" w:rsidR="00000000" w:rsidRPr="00000000">
              <w:rPr>
                <w:b w:val="1"/>
                <w:rtl w:val="0"/>
              </w:rPr>
              <w:t xml:space="preserve">JUNIOR SUITE:</w:t>
            </w:r>
          </w:p>
          <w:p w:rsidR="00000000" w:rsidDel="00000000" w:rsidP="00000000" w:rsidRDefault="00000000" w:rsidRPr="00000000" w14:paraId="0000003D">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E">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F">
            <w:pPr>
              <w:jc w:val="center"/>
              <w:rPr/>
            </w:pPr>
            <w:r w:rsidDel="00000000" w:rsidR="00000000" w:rsidRPr="00000000">
              <w:rPr>
                <w:rtl w:val="0"/>
              </w:rPr>
              <w:t xml:space="preserve">2.765.000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0">
            <w:pPr>
              <w:jc w:val="center"/>
              <w:rPr/>
            </w:pPr>
            <w:r w:rsidDel="00000000" w:rsidR="00000000" w:rsidRPr="00000000">
              <w:rPr>
                <w:rtl w:val="0"/>
              </w:rPr>
              <w:t xml:space="preserve">1.389.000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1">
            <w:pPr>
              <w:jc w:val="center"/>
              <w:rPr/>
            </w:pPr>
            <w:r w:rsidDel="00000000" w:rsidR="00000000" w:rsidRPr="00000000">
              <w:rPr>
                <w:rtl w:val="0"/>
              </w:rPr>
              <w:t xml:space="preserve">1.300.000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2">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3">
            <w:pPr>
              <w:jc w:val="center"/>
              <w:rPr/>
            </w:pPr>
            <w:r w:rsidDel="00000000" w:rsidR="00000000" w:rsidRPr="00000000">
              <w:rPr>
                <w:rtl w:val="0"/>
              </w:rPr>
              <w:t xml:space="preserve">724.000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4">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5">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6">
            <w:pPr>
              <w:jc w:val="center"/>
              <w:rPr/>
            </w:pPr>
            <w:r w:rsidDel="00000000" w:rsidR="00000000" w:rsidRPr="00000000">
              <w:rPr>
                <w:rtl w:val="0"/>
              </w:rPr>
              <w:t xml:space="preserve">3.290.000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7">
            <w:pPr>
              <w:jc w:val="center"/>
              <w:rPr/>
            </w:pPr>
            <w:r w:rsidDel="00000000" w:rsidR="00000000" w:rsidRPr="00000000">
              <w:rPr>
                <w:rtl w:val="0"/>
              </w:rPr>
              <w:t xml:space="preserve">1.754.000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8">
            <w:pPr>
              <w:jc w:val="center"/>
              <w:rPr/>
            </w:pPr>
            <w:r w:rsidDel="00000000" w:rsidR="00000000" w:rsidRPr="00000000">
              <w:rPr>
                <w:rtl w:val="0"/>
              </w:rPr>
              <w:t xml:space="preserve">1.655.000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9">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A">
            <w:pPr>
              <w:jc w:val="center"/>
              <w:rPr/>
            </w:pPr>
            <w:r w:rsidDel="00000000" w:rsidR="00000000" w:rsidRPr="00000000">
              <w:rPr>
                <w:rtl w:val="0"/>
              </w:rPr>
              <w:t xml:space="preserve">1.090.000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B">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C">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D">
            <w:pPr>
              <w:jc w:val="center"/>
              <w:rPr/>
            </w:pPr>
            <w:r w:rsidDel="00000000" w:rsidR="00000000" w:rsidRPr="00000000">
              <w:rPr>
                <w:rtl w:val="0"/>
              </w:rPr>
              <w:t xml:space="preserve">3.721.000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E">
            <w:pPr>
              <w:jc w:val="center"/>
              <w:rPr/>
            </w:pPr>
            <w:r w:rsidDel="00000000" w:rsidR="00000000" w:rsidRPr="00000000">
              <w:rPr>
                <w:rtl w:val="0"/>
              </w:rPr>
              <w:t xml:space="preserve">2.054.000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F">
            <w:pPr>
              <w:jc w:val="center"/>
              <w:rPr/>
            </w:pPr>
            <w:r w:rsidDel="00000000" w:rsidR="00000000" w:rsidRPr="00000000">
              <w:rPr>
                <w:rtl w:val="0"/>
              </w:rPr>
              <w:t xml:space="preserve">1.946.000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0">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jc w:val="center"/>
              <w:rPr/>
            </w:pPr>
            <w:r w:rsidDel="00000000" w:rsidR="00000000" w:rsidRPr="00000000">
              <w:rPr>
                <w:rtl w:val="0"/>
              </w:rPr>
              <w:t xml:space="preserve">1.259.000</w:t>
            </w:r>
          </w:p>
        </w:tc>
      </w:tr>
      <w:tr>
        <w:trPr>
          <w:cantSplit w:val="0"/>
          <w:trHeight w:val="298.60937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jc w:val="center"/>
              <w:rPr>
                <w:b w:val="1"/>
              </w:rPr>
            </w:pPr>
            <w:r w:rsidDel="00000000" w:rsidR="00000000" w:rsidRPr="00000000">
              <w:rPr>
                <w:b w:val="1"/>
                <w:rtl w:val="0"/>
              </w:rPr>
              <w:t xml:space="preserve">MASTER SUITE:</w:t>
            </w:r>
          </w:p>
          <w:p w:rsidR="00000000" w:rsidDel="00000000" w:rsidP="00000000" w:rsidRDefault="00000000" w:rsidRPr="00000000" w14:paraId="00000053">
            <w:pPr>
              <w:jc w:val="center"/>
              <w:rPr>
                <w:b w:val="1"/>
              </w:rPr>
            </w:pPr>
            <w:r w:rsidDel="00000000" w:rsidR="00000000" w:rsidRPr="00000000">
              <w:rPr>
                <w:b w:val="1"/>
                <w:rtl w:val="0"/>
              </w:rPr>
              <w:t xml:space="preserve">Vista al Mar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4">
            <w:pPr>
              <w:jc w:val="center"/>
              <w:rPr>
                <w:b w:val="1"/>
              </w:rPr>
            </w:pPr>
            <w:r w:rsidDel="00000000" w:rsidR="00000000" w:rsidRPr="00000000">
              <w:rPr>
                <w:b w:val="1"/>
                <w:rtl w:val="0"/>
              </w:rPr>
              <w:t xml:space="preserve">Desayuno Buffet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jc w:val="center"/>
              <w:rPr/>
            </w:pPr>
            <w:r w:rsidDel="00000000" w:rsidR="00000000" w:rsidRPr="00000000">
              <w:rPr>
                <w:rtl w:val="0"/>
              </w:rPr>
              <w:t xml:space="preserve">2.952.000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jc w:val="center"/>
              <w:rPr/>
            </w:pPr>
            <w:r w:rsidDel="00000000" w:rsidR="00000000" w:rsidRPr="00000000">
              <w:rPr>
                <w:rtl w:val="0"/>
              </w:rPr>
              <w:t xml:space="preserve">1.482.000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jc w:val="center"/>
              <w:rPr/>
            </w:pPr>
            <w:r w:rsidDel="00000000" w:rsidR="00000000" w:rsidRPr="00000000">
              <w:rPr>
                <w:rtl w:val="0"/>
              </w:rPr>
              <w:t xml:space="preserve">1.387.000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jc w:val="center"/>
              <w:rPr/>
            </w:pPr>
            <w:r w:rsidDel="00000000" w:rsidR="00000000" w:rsidRPr="00000000">
              <w:rPr>
                <w:rtl w:val="0"/>
              </w:rPr>
              <w:t xml:space="preserve">770.000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B">
            <w:pPr>
              <w:jc w:val="center"/>
              <w:rPr>
                <w:b w:val="1"/>
                <w:sz w:val="20"/>
                <w:szCs w:val="20"/>
              </w:rPr>
            </w:pPr>
            <w:r w:rsidDel="00000000" w:rsidR="00000000" w:rsidRPr="00000000">
              <w:rPr>
                <w:b w:val="1"/>
                <w:rtl w:val="0"/>
              </w:rPr>
              <w:t xml:space="preserve">Media Pensión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jc w:val="center"/>
              <w:rPr/>
            </w:pPr>
            <w:r w:rsidDel="00000000" w:rsidR="00000000" w:rsidRPr="00000000">
              <w:rPr>
                <w:rtl w:val="0"/>
              </w:rPr>
              <w:t xml:space="preserve">2.985.000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jc w:val="center"/>
              <w:rPr/>
            </w:pPr>
            <w:r w:rsidDel="00000000" w:rsidR="00000000" w:rsidRPr="00000000">
              <w:rPr>
                <w:rtl w:val="0"/>
              </w:rPr>
              <w:t xml:space="preserve">1.602.000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jc w:val="center"/>
              <w:rPr/>
            </w:pPr>
            <w:r w:rsidDel="00000000" w:rsidR="00000000" w:rsidRPr="00000000">
              <w:rPr>
                <w:rtl w:val="0"/>
              </w:rPr>
              <w:t xml:space="preserve">1.513.000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jc w:val="center"/>
              <w:rPr/>
            </w:pPr>
            <w:r w:rsidDel="00000000" w:rsidR="00000000" w:rsidRPr="00000000">
              <w:rPr>
                <w:rtl w:val="0"/>
              </w:rPr>
              <w:t xml:space="preserve">1.136.000</w:t>
            </w:r>
          </w:p>
        </w:tc>
      </w:tr>
      <w:tr>
        <w:trPr>
          <w:cantSplit w:val="0"/>
          <w:trHeight w:val="298.60937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2">
            <w:pPr>
              <w:jc w:val="center"/>
              <w:rPr>
                <w:b w:val="1"/>
              </w:rPr>
            </w:pPr>
            <w:r w:rsidDel="00000000" w:rsidR="00000000" w:rsidRPr="00000000">
              <w:rPr>
                <w:b w:val="1"/>
                <w:rtl w:val="0"/>
              </w:rPr>
              <w:t xml:space="preserve">Pensión Completa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jc w:val="center"/>
              <w:rPr/>
            </w:pPr>
            <w:r w:rsidDel="00000000" w:rsidR="00000000" w:rsidRPr="00000000">
              <w:rPr>
                <w:rtl w:val="0"/>
              </w:rPr>
              <w:t xml:space="preserve">3.416.000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jc w:val="center"/>
              <w:rPr/>
            </w:pPr>
            <w:r w:rsidDel="00000000" w:rsidR="00000000" w:rsidRPr="00000000">
              <w:rPr>
                <w:rtl w:val="0"/>
              </w:rPr>
              <w:t xml:space="preserve">1.902.000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jc w:val="center"/>
              <w:rPr/>
            </w:pPr>
            <w:r w:rsidDel="00000000" w:rsidR="00000000" w:rsidRPr="00000000">
              <w:rPr>
                <w:rtl w:val="0"/>
              </w:rPr>
              <w:t xml:space="preserve">1.804.000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jc w:val="center"/>
              <w:rPr/>
            </w:pPr>
            <w:r w:rsidDel="00000000" w:rsidR="00000000" w:rsidRPr="00000000">
              <w:rPr>
                <w:rtl w:val="0"/>
              </w:rPr>
              <w:t xml:space="preserve">59.000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7">
            <w:pPr>
              <w:jc w:val="center"/>
              <w:rPr/>
            </w:pPr>
            <w:r w:rsidDel="00000000" w:rsidR="00000000" w:rsidRPr="00000000">
              <w:rPr>
                <w:rtl w:val="0"/>
              </w:rPr>
              <w:t xml:space="preserve">1.436.000</w:t>
            </w:r>
          </w:p>
        </w:tc>
      </w:tr>
    </w:tbl>
    <w:p w:rsidR="00000000" w:rsidDel="00000000" w:rsidP="00000000" w:rsidRDefault="00000000" w:rsidRPr="00000000" w14:paraId="00000068">
      <w:pPr>
        <w:spacing w:after="0" w:line="240" w:lineRule="auto"/>
        <w:rPr>
          <w:b w:val="1"/>
        </w:rPr>
      </w:pPr>
      <w:r w:rsidDel="00000000" w:rsidR="00000000" w:rsidRPr="00000000">
        <w:rPr>
          <w:rtl w:val="0"/>
        </w:rPr>
      </w:r>
    </w:p>
    <w:p w:rsidR="00000000" w:rsidDel="00000000" w:rsidP="00000000" w:rsidRDefault="00000000" w:rsidRPr="00000000" w14:paraId="00000069">
      <w:pPr>
        <w:spacing w:after="0" w:line="240" w:lineRule="auto"/>
        <w:rPr/>
      </w:pPr>
      <w:r w:rsidDel="00000000" w:rsidR="00000000" w:rsidRPr="00000000">
        <w:rPr>
          <w:b w:val="1"/>
          <w:rtl w:val="0"/>
        </w:rPr>
        <w:t xml:space="preserve">SERVICIOS INCLUIDOS:</w:t>
      </w:r>
      <w:r w:rsidDel="00000000" w:rsidR="00000000" w:rsidRPr="00000000">
        <w:rPr>
          <w:rtl w:val="0"/>
        </w:rPr>
      </w:r>
    </w:p>
    <w:p w:rsidR="00000000" w:rsidDel="00000000" w:rsidP="00000000" w:rsidRDefault="00000000" w:rsidRPr="00000000" w14:paraId="0000006A">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Traslados aeropuerto – hotel – aeropuerto en servicio compartido</w:t>
      </w:r>
      <w:r w:rsidDel="00000000" w:rsidR="00000000" w:rsidRPr="00000000">
        <w:rPr>
          <w:rtl w:val="0"/>
        </w:rPr>
      </w:r>
    </w:p>
    <w:p w:rsidR="00000000" w:rsidDel="00000000" w:rsidP="00000000" w:rsidRDefault="00000000" w:rsidRPr="00000000" w14:paraId="0000006B">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3 noches / 4 días de alojamiento</w:t>
      </w:r>
      <w:r w:rsidDel="00000000" w:rsidR="00000000" w:rsidRPr="00000000">
        <w:rPr>
          <w:rtl w:val="0"/>
        </w:rPr>
      </w:r>
    </w:p>
    <w:p w:rsidR="00000000" w:rsidDel="00000000" w:rsidP="00000000" w:rsidRDefault="00000000" w:rsidRPr="00000000" w14:paraId="0000006C">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Según el plan de alimentación.</w:t>
      </w:r>
      <w:r w:rsidDel="00000000" w:rsidR="00000000" w:rsidRPr="00000000">
        <w:rPr>
          <w:rtl w:val="0"/>
        </w:rPr>
      </w:r>
    </w:p>
    <w:p w:rsidR="00000000" w:rsidDel="00000000" w:rsidP="00000000" w:rsidRDefault="00000000" w:rsidRPr="00000000" w14:paraId="0000006D">
      <w:pPr>
        <w:numPr>
          <w:ilvl w:val="0"/>
          <w:numId w:val="5"/>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Tarjeta de asistencia médica Colasistencia con cobertura Covid-19</w:t>
      </w:r>
      <w:r w:rsidDel="00000000" w:rsidR="00000000" w:rsidRPr="00000000">
        <w:rPr>
          <w:rtl w:val="0"/>
        </w:rPr>
      </w:r>
    </w:p>
    <w:p w:rsidR="00000000" w:rsidDel="00000000" w:rsidP="00000000" w:rsidRDefault="00000000" w:rsidRPr="00000000" w14:paraId="0000006E">
      <w:pPr>
        <w:spacing w:after="0" w:line="240" w:lineRule="auto"/>
        <w:rPr/>
      </w:pPr>
      <w:r w:rsidDel="00000000" w:rsidR="00000000" w:rsidRPr="00000000">
        <w:rPr>
          <w:rtl w:val="0"/>
        </w:rPr>
        <w:br w:type="textWrapping"/>
      </w: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06F">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Tiquetes aéreos (consulte nuestras tarifas preferenciales)</w:t>
      </w:r>
      <w:r w:rsidDel="00000000" w:rsidR="00000000" w:rsidRPr="00000000">
        <w:rPr>
          <w:rtl w:val="0"/>
        </w:rPr>
      </w:r>
    </w:p>
    <w:p w:rsidR="00000000" w:rsidDel="00000000" w:rsidP="00000000" w:rsidRDefault="00000000" w:rsidRPr="00000000" w14:paraId="00000070">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Gastos extras en los hoteles como llamadas, lavandería etc.</w:t>
      </w:r>
      <w:r w:rsidDel="00000000" w:rsidR="00000000" w:rsidRPr="00000000">
        <w:rPr>
          <w:rtl w:val="0"/>
        </w:rPr>
      </w:r>
    </w:p>
    <w:p w:rsidR="00000000" w:rsidDel="00000000" w:rsidP="00000000" w:rsidRDefault="00000000" w:rsidRPr="00000000" w14:paraId="00000071">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Servicio de room service bajo ningún horario de día o de noche.</w:t>
      </w:r>
      <w:r w:rsidDel="00000000" w:rsidR="00000000" w:rsidRPr="00000000">
        <w:rPr>
          <w:rtl w:val="0"/>
        </w:rPr>
      </w:r>
    </w:p>
    <w:p w:rsidR="00000000" w:rsidDel="00000000" w:rsidP="00000000" w:rsidRDefault="00000000" w:rsidRPr="00000000" w14:paraId="00000072">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Cualquier otro servicio no especificado como incluido</w:t>
      </w:r>
      <w:r w:rsidDel="00000000" w:rsidR="00000000" w:rsidRPr="00000000">
        <w:rPr>
          <w:rtl w:val="0"/>
        </w:rPr>
      </w:r>
    </w:p>
    <w:p w:rsidR="00000000" w:rsidDel="00000000" w:rsidP="00000000" w:rsidRDefault="00000000" w:rsidRPr="00000000" w14:paraId="00000073">
      <w:pPr>
        <w:numPr>
          <w:ilvl w:val="0"/>
          <w:numId w:val="1"/>
        </w:numPr>
        <w:spacing w:after="0" w:line="240"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Seguro hotelero (voluntario)</w:t>
      </w:r>
      <w:r w:rsidDel="00000000" w:rsidR="00000000" w:rsidRPr="00000000">
        <w:rPr>
          <w:rtl w:val="0"/>
        </w:rPr>
      </w:r>
    </w:p>
    <w:p w:rsidR="00000000" w:rsidDel="00000000" w:rsidP="00000000" w:rsidRDefault="00000000" w:rsidRPr="00000000" w14:paraId="00000074">
      <w:pPr>
        <w:spacing w:after="0" w:line="240" w:lineRule="auto"/>
        <w:rPr>
          <w:b w:val="1"/>
        </w:rPr>
      </w:pPr>
      <w:r w:rsidDel="00000000" w:rsidR="00000000" w:rsidRPr="00000000">
        <w:rPr>
          <w:rtl w:val="0"/>
        </w:rPr>
      </w:r>
    </w:p>
    <w:p w:rsidR="00000000" w:rsidDel="00000000" w:rsidP="00000000" w:rsidRDefault="00000000" w:rsidRPr="00000000" w14:paraId="00000075">
      <w:pPr>
        <w:spacing w:after="0" w:line="240" w:lineRule="auto"/>
        <w:rPr>
          <w:b w:val="1"/>
        </w:rPr>
      </w:pPr>
      <w:r w:rsidDel="00000000" w:rsidR="00000000" w:rsidRPr="00000000">
        <w:rPr>
          <w:b w:val="1"/>
          <w:rtl w:val="0"/>
        </w:rPr>
        <w:t xml:space="preserve">PLANES DE ALIMENTACIÓN:</w:t>
      </w:r>
    </w:p>
    <w:p w:rsidR="00000000" w:rsidDel="00000000" w:rsidP="00000000" w:rsidRDefault="00000000" w:rsidRPr="00000000" w14:paraId="00000076">
      <w:pPr>
        <w:numPr>
          <w:ilvl w:val="0"/>
          <w:numId w:val="6"/>
        </w:numPr>
        <w:spacing w:after="0" w:line="240" w:lineRule="auto"/>
        <w:ind w:left="720" w:hanging="360"/>
        <w:rPr>
          <w:b w:val="1"/>
        </w:rPr>
      </w:pPr>
      <w:r w:rsidDel="00000000" w:rsidR="00000000" w:rsidRPr="00000000">
        <w:rPr>
          <w:b w:val="1"/>
          <w:rtl w:val="0"/>
        </w:rPr>
        <w:t xml:space="preserve">DESAYUNO BUFFET</w:t>
      </w:r>
    </w:p>
    <w:p w:rsidR="00000000" w:rsidDel="00000000" w:rsidP="00000000" w:rsidRDefault="00000000" w:rsidRPr="00000000" w14:paraId="00000077">
      <w:pPr>
        <w:numPr>
          <w:ilvl w:val="0"/>
          <w:numId w:val="6"/>
        </w:numPr>
        <w:spacing w:after="0" w:line="240" w:lineRule="auto"/>
        <w:ind w:left="720" w:hanging="360"/>
        <w:rPr>
          <w:b w:val="1"/>
        </w:rPr>
      </w:pPr>
      <w:r w:rsidDel="00000000" w:rsidR="00000000" w:rsidRPr="00000000">
        <w:rPr>
          <w:b w:val="1"/>
          <w:rtl w:val="0"/>
        </w:rPr>
        <w:t xml:space="preserve">MEDIA PENSIÓN: </w:t>
      </w:r>
      <w:r w:rsidDel="00000000" w:rsidR="00000000" w:rsidRPr="00000000">
        <w:rPr>
          <w:rtl w:val="0"/>
        </w:rPr>
        <w:t xml:space="preserve">desayuno y cena (Alimentación tipo buffet).</w:t>
      </w:r>
      <w:r w:rsidDel="00000000" w:rsidR="00000000" w:rsidRPr="00000000">
        <w:rPr>
          <w:rtl w:val="0"/>
        </w:rPr>
      </w:r>
    </w:p>
    <w:p w:rsidR="00000000" w:rsidDel="00000000" w:rsidP="00000000" w:rsidRDefault="00000000" w:rsidRPr="00000000" w14:paraId="00000078">
      <w:pPr>
        <w:numPr>
          <w:ilvl w:val="0"/>
          <w:numId w:val="6"/>
        </w:numPr>
        <w:spacing w:after="0" w:line="240" w:lineRule="auto"/>
        <w:ind w:left="720" w:hanging="360"/>
        <w:rPr>
          <w:b w:val="1"/>
        </w:rPr>
      </w:pPr>
      <w:r w:rsidDel="00000000" w:rsidR="00000000" w:rsidRPr="00000000">
        <w:rPr>
          <w:b w:val="1"/>
          <w:rtl w:val="0"/>
        </w:rPr>
        <w:t xml:space="preserve">PENSIÓN COMPLETA: </w:t>
      </w:r>
      <w:r w:rsidDel="00000000" w:rsidR="00000000" w:rsidRPr="00000000">
        <w:rPr>
          <w:rtl w:val="0"/>
        </w:rPr>
        <w:t xml:space="preserve">desayuno, almuerzo y cena (Alimentación tipo buffet).</w:t>
      </w:r>
      <w:r w:rsidDel="00000000" w:rsidR="00000000" w:rsidRPr="00000000">
        <w:rPr>
          <w:rtl w:val="0"/>
        </w:rPr>
      </w:r>
    </w:p>
    <w:p w:rsidR="00000000" w:rsidDel="00000000" w:rsidP="00000000" w:rsidRDefault="00000000" w:rsidRPr="00000000" w14:paraId="00000079">
      <w:pPr>
        <w:numPr>
          <w:ilvl w:val="0"/>
          <w:numId w:val="6"/>
        </w:numPr>
        <w:spacing w:after="0" w:line="240" w:lineRule="auto"/>
        <w:ind w:left="720" w:hanging="360"/>
        <w:rPr>
          <w:b w:val="1"/>
        </w:rPr>
      </w:pPr>
      <w:r w:rsidDel="00000000" w:rsidR="00000000" w:rsidRPr="00000000">
        <w:rPr>
          <w:b w:val="1"/>
          <w:rtl w:val="0"/>
        </w:rPr>
        <w:t xml:space="preserve">Consultar tarifas por Plan Americano Especial (PAE):</w:t>
      </w:r>
      <w:r w:rsidDel="00000000" w:rsidR="00000000" w:rsidRPr="00000000">
        <w:rPr>
          <w:rtl w:val="0"/>
        </w:rPr>
        <w:t xml:space="preserve"> tipo buffet incluidas en el restaurante Dubái: desayuno, almuerzo y cena. Incluye en el área de la piscina: snacks AM/PM tipo buffet, bebidas con y sin alcohol servidos en vasos. *Sujeto a horarios pre-establecidos de atención en el área asignada.</w:t>
      </w:r>
      <w:r w:rsidDel="00000000" w:rsidR="00000000" w:rsidRPr="00000000">
        <w:rPr>
          <w:rtl w:val="0"/>
        </w:rPr>
      </w:r>
    </w:p>
    <w:p w:rsidR="00000000" w:rsidDel="00000000" w:rsidP="00000000" w:rsidRDefault="00000000" w:rsidRPr="00000000" w14:paraId="0000007A">
      <w:pPr>
        <w:spacing w:after="0" w:line="240" w:lineRule="auto"/>
        <w:rPr>
          <w:b w:val="1"/>
        </w:rPr>
      </w:pPr>
      <w:r w:rsidDel="00000000" w:rsidR="00000000" w:rsidRPr="00000000">
        <w:rPr>
          <w:rtl w:val="0"/>
        </w:rPr>
      </w:r>
    </w:p>
    <w:p w:rsidR="00000000" w:rsidDel="00000000" w:rsidP="00000000" w:rsidRDefault="00000000" w:rsidRPr="00000000" w14:paraId="0000007B">
      <w:pPr>
        <w:spacing w:after="0" w:line="240" w:lineRule="auto"/>
        <w:rPr/>
      </w:pPr>
      <w:r w:rsidDel="00000000" w:rsidR="00000000" w:rsidRPr="00000000">
        <w:rPr>
          <w:b w:val="1"/>
          <w:rtl w:val="0"/>
        </w:rPr>
        <w:t xml:space="preserve">HORARIOS DE SERVICIOS DE ALIMENTACIÓN:</w:t>
      </w:r>
      <w:r w:rsidDel="00000000" w:rsidR="00000000" w:rsidRPr="00000000">
        <w:rPr>
          <w:rtl w:val="0"/>
        </w:rPr>
      </w:r>
    </w:p>
    <w:p w:rsidR="00000000" w:rsidDel="00000000" w:rsidP="00000000" w:rsidRDefault="00000000" w:rsidRPr="00000000" w14:paraId="0000007C">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Desayuno Tipo Buffet: </w:t>
      </w:r>
      <w:r w:rsidDel="00000000" w:rsidR="00000000" w:rsidRPr="00000000">
        <w:rPr>
          <w:rtl w:val="0"/>
        </w:rPr>
        <w:t xml:space="preserve">06:30 AM hasta las 09:30 AM en el Restaurante Dubái.</w:t>
      </w:r>
      <w:r w:rsidDel="00000000" w:rsidR="00000000" w:rsidRPr="00000000">
        <w:rPr>
          <w:rtl w:val="0"/>
        </w:rPr>
      </w:r>
    </w:p>
    <w:p w:rsidR="00000000" w:rsidDel="00000000" w:rsidP="00000000" w:rsidRDefault="00000000" w:rsidRPr="00000000" w14:paraId="0000007D">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Almuerzo Tipo Buffet: </w:t>
      </w:r>
      <w:r w:rsidDel="00000000" w:rsidR="00000000" w:rsidRPr="00000000">
        <w:rPr>
          <w:rtl w:val="0"/>
        </w:rPr>
        <w:t xml:space="preserve">12:00 PM hasta las 02:00 PM en el Restaurante Dubái.</w:t>
      </w:r>
      <w:r w:rsidDel="00000000" w:rsidR="00000000" w:rsidRPr="00000000">
        <w:rPr>
          <w:rtl w:val="0"/>
        </w:rPr>
      </w:r>
    </w:p>
    <w:p w:rsidR="00000000" w:rsidDel="00000000" w:rsidP="00000000" w:rsidRDefault="00000000" w:rsidRPr="00000000" w14:paraId="0000007E">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Cena Tipo Buffet: </w:t>
      </w:r>
      <w:r w:rsidDel="00000000" w:rsidR="00000000" w:rsidRPr="00000000">
        <w:rPr>
          <w:rtl w:val="0"/>
        </w:rPr>
        <w:t xml:space="preserve">06:30 PM hasta las 09:00 PM en el Restaurante Dubái.</w:t>
      </w:r>
      <w:r w:rsidDel="00000000" w:rsidR="00000000" w:rsidRPr="00000000">
        <w:rPr>
          <w:rtl w:val="0"/>
        </w:rPr>
      </w:r>
    </w:p>
    <w:p w:rsidR="00000000" w:rsidDel="00000000" w:rsidP="00000000" w:rsidRDefault="00000000" w:rsidRPr="00000000" w14:paraId="0000007F">
      <w:pPr>
        <w:spacing w:after="0" w:line="240" w:lineRule="auto"/>
        <w:rPr>
          <w:b w:val="1"/>
        </w:rPr>
      </w:pPr>
      <w:r w:rsidDel="00000000" w:rsidR="00000000" w:rsidRPr="00000000">
        <w:rPr>
          <w:rtl w:val="0"/>
        </w:rPr>
      </w:r>
    </w:p>
    <w:p w:rsidR="00000000" w:rsidDel="00000000" w:rsidP="00000000" w:rsidRDefault="00000000" w:rsidRPr="00000000" w14:paraId="00000080">
      <w:pPr>
        <w:spacing w:after="0" w:line="240" w:lineRule="auto"/>
        <w:rPr/>
      </w:pPr>
      <w:r w:rsidDel="00000000" w:rsidR="00000000" w:rsidRPr="00000000">
        <w:rPr>
          <w:b w:val="1"/>
          <w:rtl w:val="0"/>
        </w:rPr>
        <w:t xml:space="preserve">HORARIOS DE SERVICIOS Y LUGAR PARA LA TOMA DEL PLAN PAE:</w:t>
      </w:r>
      <w:r w:rsidDel="00000000" w:rsidR="00000000" w:rsidRPr="00000000">
        <w:rPr>
          <w:rtl w:val="0"/>
        </w:rPr>
      </w:r>
    </w:p>
    <w:p w:rsidR="00000000" w:rsidDel="00000000" w:rsidP="00000000" w:rsidRDefault="00000000" w:rsidRPr="00000000" w14:paraId="00000081">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bebidas con alcohol y sin alcohol servidos en vasos: </w:t>
      </w:r>
      <w:r w:rsidDel="00000000" w:rsidR="00000000" w:rsidRPr="00000000">
        <w:rPr>
          <w:rtl w:val="0"/>
        </w:rPr>
        <w:t xml:space="preserve">09:00 AM hasta las 08:00 PM en el área de la piscina. Con alcohol: cócteles de la casa tipo granizado sabores aleatorios de temporada, cerveza de la casa de barril tipo artesanal, shots de aguardiente y ron de origen nacional. Sin alcohol: cócteles de la casa tipo granizado sabores aleatorios de temporada, agua natural, agua con gas, sodas, gaseosas.</w:t>
      </w:r>
      <w:r w:rsidDel="00000000" w:rsidR="00000000" w:rsidRPr="00000000">
        <w:rPr>
          <w:rtl w:val="0"/>
        </w:rPr>
      </w:r>
    </w:p>
    <w:p w:rsidR="00000000" w:rsidDel="00000000" w:rsidP="00000000" w:rsidRDefault="00000000" w:rsidRPr="00000000" w14:paraId="00000082">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snacks AM a sugerencia del chef: </w:t>
      </w:r>
      <w:r w:rsidDel="00000000" w:rsidR="00000000" w:rsidRPr="00000000">
        <w:rPr>
          <w:rtl w:val="0"/>
        </w:rPr>
        <w:t xml:space="preserve">10:30 AM hasta las 11:30 AM en el área de la piscina.</w:t>
      </w:r>
      <w:r w:rsidDel="00000000" w:rsidR="00000000" w:rsidRPr="00000000">
        <w:rPr>
          <w:rtl w:val="0"/>
        </w:rPr>
      </w:r>
    </w:p>
    <w:p w:rsidR="00000000" w:rsidDel="00000000" w:rsidP="00000000" w:rsidRDefault="00000000" w:rsidRPr="00000000" w14:paraId="00000083">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PAE Snacks PM a sugerencia del chef: </w:t>
      </w:r>
      <w:r w:rsidDel="00000000" w:rsidR="00000000" w:rsidRPr="00000000">
        <w:rPr>
          <w:rtl w:val="0"/>
        </w:rPr>
        <w:t xml:space="preserve">03:30 PM hasta las 05:30 PM en el área de la piscina.</w:t>
      </w:r>
      <w:r w:rsidDel="00000000" w:rsidR="00000000" w:rsidRPr="00000000">
        <w:rPr>
          <w:rtl w:val="0"/>
        </w:rPr>
      </w:r>
    </w:p>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rPr/>
      </w:pPr>
      <w:r w:rsidDel="00000000" w:rsidR="00000000" w:rsidRPr="00000000">
        <w:rPr>
          <w:b w:val="1"/>
          <w:rtl w:val="0"/>
        </w:rPr>
        <w:t xml:space="preserve">CAPACIDAD MÁXIMA POR CADA HABITACIÓN:</w:t>
      </w:r>
      <w:r w:rsidDel="00000000" w:rsidR="00000000" w:rsidRPr="00000000">
        <w:rPr>
          <w:rtl w:val="0"/>
        </w:rPr>
      </w:r>
    </w:p>
    <w:p w:rsidR="00000000" w:rsidDel="00000000" w:rsidP="00000000" w:rsidRDefault="00000000" w:rsidRPr="00000000" w14:paraId="00000086">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ESTÁNDAR DOBLE (vista a la ciudad): </w:t>
      </w:r>
      <w:r w:rsidDel="00000000" w:rsidR="00000000" w:rsidRPr="00000000">
        <w:rPr>
          <w:rtl w:val="0"/>
        </w:rPr>
        <w:t xml:space="preserve">Máximo 3 adultos o 2 adultos + 1 niño.</w:t>
      </w:r>
      <w:r w:rsidDel="00000000" w:rsidR="00000000" w:rsidRPr="00000000">
        <w:rPr>
          <w:rtl w:val="0"/>
        </w:rPr>
      </w:r>
    </w:p>
    <w:p w:rsidR="00000000" w:rsidDel="00000000" w:rsidP="00000000" w:rsidRDefault="00000000" w:rsidRPr="00000000" w14:paraId="00000087">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SUPERIOR DOBLE (vista al mar): </w:t>
      </w:r>
      <w:r w:rsidDel="00000000" w:rsidR="00000000" w:rsidRPr="00000000">
        <w:rPr>
          <w:rtl w:val="0"/>
        </w:rPr>
        <w:t xml:space="preserve">Máximo 4 adultos o 2 adultos + 2 niños.</w:t>
      </w:r>
      <w:r w:rsidDel="00000000" w:rsidR="00000000" w:rsidRPr="00000000">
        <w:rPr>
          <w:rtl w:val="0"/>
        </w:rPr>
      </w:r>
    </w:p>
    <w:p w:rsidR="00000000" w:rsidDel="00000000" w:rsidP="00000000" w:rsidRDefault="00000000" w:rsidRPr="00000000" w14:paraId="00000088">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JUNIOR SUITE (vista al mar): </w:t>
      </w:r>
      <w:r w:rsidDel="00000000" w:rsidR="00000000" w:rsidRPr="00000000">
        <w:rPr>
          <w:rtl w:val="0"/>
        </w:rPr>
        <w:t xml:space="preserve">Máximo 4 adultos o 2 adultos + 2 niños.</w:t>
      </w:r>
      <w:r w:rsidDel="00000000" w:rsidR="00000000" w:rsidRPr="00000000">
        <w:rPr>
          <w:rtl w:val="0"/>
        </w:rPr>
      </w:r>
    </w:p>
    <w:p w:rsidR="00000000" w:rsidDel="00000000" w:rsidP="00000000" w:rsidRDefault="00000000" w:rsidRPr="00000000" w14:paraId="00000089">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MASTER SUITE (vista al mar): </w:t>
      </w:r>
      <w:r w:rsidDel="00000000" w:rsidR="00000000" w:rsidRPr="00000000">
        <w:rPr>
          <w:rtl w:val="0"/>
        </w:rPr>
        <w:t xml:space="preserve">Máximo 6 adultos o 4 adultos + 2 niños.</w:t>
      </w:r>
      <w:r w:rsidDel="00000000" w:rsidR="00000000" w:rsidRPr="00000000">
        <w:rPr>
          <w:rtl w:val="0"/>
        </w:rPr>
      </w:r>
    </w:p>
    <w:p w:rsidR="00000000" w:rsidDel="00000000" w:rsidP="00000000" w:rsidRDefault="00000000" w:rsidRPr="00000000" w14:paraId="0000008A">
      <w:pPr>
        <w:spacing w:after="0" w:line="240" w:lineRule="auto"/>
        <w:jc w:val="both"/>
        <w:rPr/>
      </w:pPr>
      <w:r w:rsidDel="00000000" w:rsidR="00000000" w:rsidRPr="00000000">
        <w:rPr>
          <w:rtl w:val="0"/>
        </w:rPr>
      </w:r>
    </w:p>
    <w:p w:rsidR="00000000" w:rsidDel="00000000" w:rsidP="00000000" w:rsidRDefault="00000000" w:rsidRPr="00000000" w14:paraId="0000008B">
      <w:pPr>
        <w:spacing w:after="0" w:line="240" w:lineRule="auto"/>
        <w:jc w:val="both"/>
        <w:rPr>
          <w:b w:val="1"/>
        </w:rPr>
      </w:pPr>
      <w:r w:rsidDel="00000000" w:rsidR="00000000" w:rsidRPr="00000000">
        <w:rPr>
          <w:b w:val="1"/>
          <w:rtl w:val="0"/>
        </w:rPr>
        <w:t xml:space="preserve">OFERTAS </w:t>
      </w:r>
    </w:p>
    <w:p w:rsidR="00000000" w:rsidDel="00000000" w:rsidP="00000000" w:rsidRDefault="00000000" w:rsidRPr="00000000" w14:paraId="0000008C">
      <w:pPr>
        <w:numPr>
          <w:ilvl w:val="0"/>
          <w:numId w:val="4"/>
        </w:numPr>
        <w:spacing w:after="0" w:line="240" w:lineRule="auto"/>
        <w:ind w:left="720" w:hanging="360"/>
        <w:jc w:val="both"/>
        <w:rPr/>
      </w:pPr>
      <w:r w:rsidDel="00000000" w:rsidR="00000000" w:rsidRPr="00000000">
        <w:rPr>
          <w:b w:val="1"/>
          <w:rtl w:val="0"/>
        </w:rPr>
        <w:t xml:space="preserve">EBB I</w:t>
      </w:r>
      <w:r w:rsidDel="00000000" w:rsidR="00000000" w:rsidRPr="00000000">
        <w:rPr>
          <w:rtl w:val="0"/>
        </w:rPr>
        <w:t xml:space="preserve">: 20% sobre la tarifa base para todas las reservas individuales, es decir menor a 20 PAX realizadas hasta el 30/11/24. para estancias entre 27/12/2024 - 26/12/2025.</w:t>
      </w:r>
    </w:p>
    <w:p w:rsidR="00000000" w:rsidDel="00000000" w:rsidP="00000000" w:rsidRDefault="00000000" w:rsidRPr="00000000" w14:paraId="0000008D">
      <w:pPr>
        <w:numPr>
          <w:ilvl w:val="0"/>
          <w:numId w:val="4"/>
        </w:numPr>
        <w:spacing w:after="0" w:line="240" w:lineRule="auto"/>
        <w:ind w:left="720" w:hanging="360"/>
        <w:jc w:val="both"/>
        <w:rPr/>
      </w:pPr>
      <w:r w:rsidDel="00000000" w:rsidR="00000000" w:rsidRPr="00000000">
        <w:rPr>
          <w:b w:val="1"/>
          <w:rtl w:val="0"/>
        </w:rPr>
        <w:t xml:space="preserve">EBB II</w:t>
      </w:r>
      <w:r w:rsidDel="00000000" w:rsidR="00000000" w:rsidRPr="00000000">
        <w:rPr>
          <w:rtl w:val="0"/>
        </w:rPr>
        <w:t xml:space="preserve">: 15% sobre la tarifa base descuento para todas las reservas individuales, es decir menor a 20 PAX realizadas hasta el 15/12/24. para estancias entre 27/12/2024 - 26/12/2025.</w:t>
      </w:r>
    </w:p>
    <w:p w:rsidR="00000000" w:rsidDel="00000000" w:rsidP="00000000" w:rsidRDefault="00000000" w:rsidRPr="00000000" w14:paraId="0000008E">
      <w:pPr>
        <w:numPr>
          <w:ilvl w:val="0"/>
          <w:numId w:val="4"/>
        </w:numPr>
        <w:spacing w:after="0" w:line="240" w:lineRule="auto"/>
        <w:ind w:left="720" w:hanging="360"/>
        <w:jc w:val="both"/>
        <w:rPr/>
      </w:pPr>
      <w:r w:rsidDel="00000000" w:rsidR="00000000" w:rsidRPr="00000000">
        <w:rPr>
          <w:b w:val="1"/>
          <w:rtl w:val="0"/>
        </w:rPr>
        <w:t xml:space="preserve">EBB no es combinable entre sí, ni con ninguna otra oferta especial.</w:t>
      </w:r>
      <w:r w:rsidDel="00000000" w:rsidR="00000000" w:rsidRPr="00000000">
        <w:rPr>
          <w:rtl w:val="0"/>
        </w:rPr>
      </w:r>
    </w:p>
    <w:p w:rsidR="00000000" w:rsidDel="00000000" w:rsidP="00000000" w:rsidRDefault="00000000" w:rsidRPr="00000000" w14:paraId="0000008F">
      <w:pPr>
        <w:spacing w:after="0" w:line="240" w:lineRule="auto"/>
        <w:jc w:val="both"/>
        <w:rPr/>
      </w:pPr>
      <w:r w:rsidDel="00000000" w:rsidR="00000000" w:rsidRPr="00000000">
        <w:rPr>
          <w:rtl w:val="0"/>
        </w:rPr>
      </w:r>
    </w:p>
    <w:p w:rsidR="00000000" w:rsidDel="00000000" w:rsidP="00000000" w:rsidRDefault="00000000" w:rsidRPr="00000000" w14:paraId="00000090">
      <w:pPr>
        <w:spacing w:after="0" w:line="240" w:lineRule="auto"/>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091">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Tarifas sujetas a cambio y disponibilidad sin previo aviso.</w:t>
      </w:r>
      <w:r w:rsidDel="00000000" w:rsidR="00000000" w:rsidRPr="00000000">
        <w:rPr>
          <w:rtl w:val="0"/>
        </w:rPr>
      </w:r>
    </w:p>
    <w:p w:rsidR="00000000" w:rsidDel="00000000" w:rsidP="00000000" w:rsidRDefault="00000000" w:rsidRPr="00000000" w14:paraId="00000092">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b w:val="1"/>
          <w:rtl w:val="0"/>
        </w:rPr>
        <w:t xml:space="preserve">Horario de servicio del área de Piscina</w:t>
      </w:r>
      <w:r w:rsidDel="00000000" w:rsidR="00000000" w:rsidRPr="00000000">
        <w:rPr>
          <w:rtl w:val="0"/>
        </w:rPr>
        <w:t xml:space="preserve">: 09:00 AM hasta las 08:00 PM.</w:t>
      </w:r>
      <w:r w:rsidDel="00000000" w:rsidR="00000000" w:rsidRPr="00000000">
        <w:rPr>
          <w:rtl w:val="0"/>
        </w:rPr>
      </w:r>
    </w:p>
    <w:p w:rsidR="00000000" w:rsidDel="00000000" w:rsidP="00000000" w:rsidRDefault="00000000" w:rsidRPr="00000000" w14:paraId="00000093">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Los descuentos especiales y los EBD no se aplican a los suplementos de la cena de gala.</w:t>
      </w:r>
      <w:r w:rsidDel="00000000" w:rsidR="00000000" w:rsidRPr="00000000">
        <w:rPr>
          <w:rtl w:val="0"/>
        </w:rPr>
      </w:r>
    </w:p>
    <w:p w:rsidR="00000000" w:rsidDel="00000000" w:rsidP="00000000" w:rsidRDefault="00000000" w:rsidRPr="00000000" w14:paraId="00000094">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tarifas de niños se aplican cuando viajan en compañía de los papás o tutores.</w:t>
      </w:r>
      <w:r w:rsidDel="00000000" w:rsidR="00000000" w:rsidRPr="00000000">
        <w:rPr>
          <w:rtl w:val="0"/>
        </w:rPr>
      </w:r>
    </w:p>
    <w:p w:rsidR="00000000" w:rsidDel="00000000" w:rsidP="00000000" w:rsidRDefault="00000000" w:rsidRPr="00000000" w14:paraId="00000095">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Consultar tarifas para más acomodaciones según la cantidad de pax.</w:t>
      </w:r>
      <w:r w:rsidDel="00000000" w:rsidR="00000000" w:rsidRPr="00000000">
        <w:rPr>
          <w:rtl w:val="0"/>
        </w:rPr>
      </w:r>
    </w:p>
    <w:p w:rsidR="00000000" w:rsidDel="00000000" w:rsidP="00000000" w:rsidRDefault="00000000" w:rsidRPr="00000000" w14:paraId="00000096">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habitaciones no poseen servicio de minibares, sin embargo, cuentan con una mini nevera, la cual incluye en su interior 4 botellas de agua 600 ml, las cuales son cortesía de bienvenida, sin reposición durante la estadía.</w:t>
      </w:r>
      <w:r w:rsidDel="00000000" w:rsidR="00000000" w:rsidRPr="00000000">
        <w:rPr>
          <w:rtl w:val="0"/>
        </w:rPr>
      </w:r>
    </w:p>
    <w:p w:rsidR="00000000" w:rsidDel="00000000" w:rsidP="00000000" w:rsidRDefault="00000000" w:rsidRPr="00000000" w14:paraId="00000097">
      <w:pPr>
        <w:numPr>
          <w:ilvl w:val="0"/>
          <w:numId w:val="2"/>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CONSULTA NUESTRA TARIFA PROMOCIONAL PARA EL PLAN DE ALIMENTACIÓN PAE.</w:t>
      </w:r>
      <w:r w:rsidDel="00000000" w:rsidR="00000000" w:rsidRPr="00000000">
        <w:rPr>
          <w:rtl w:val="0"/>
        </w:rPr>
      </w:r>
    </w:p>
    <w:p w:rsidR="00000000" w:rsidDel="00000000" w:rsidP="00000000" w:rsidRDefault="00000000" w:rsidRPr="00000000" w14:paraId="00000098">
      <w:pPr>
        <w:spacing w:after="0" w:line="240" w:lineRule="auto"/>
        <w:rPr>
          <w:b w:val="1"/>
        </w:rPr>
      </w:pPr>
      <w:r w:rsidDel="00000000" w:rsidR="00000000" w:rsidRPr="00000000">
        <w:rPr>
          <w:rtl w:val="0"/>
        </w:rPr>
      </w:r>
    </w:p>
    <w:p w:rsidR="00000000" w:rsidDel="00000000" w:rsidP="00000000" w:rsidRDefault="00000000" w:rsidRPr="00000000" w14:paraId="00000099">
      <w:pPr>
        <w:spacing w:after="0" w:line="240" w:lineRule="auto"/>
        <w:rPr/>
      </w:pPr>
      <w:r w:rsidDel="00000000" w:rsidR="00000000" w:rsidRPr="00000000">
        <w:rPr>
          <w:b w:val="1"/>
          <w:rtl w:val="0"/>
        </w:rPr>
        <w:t xml:space="preserve">POLÍTICAS DE NIÑOS:</w:t>
      </w:r>
      <w:r w:rsidDel="00000000" w:rsidR="00000000" w:rsidRPr="00000000">
        <w:rPr>
          <w:rtl w:val="0"/>
        </w:rPr>
      </w:r>
    </w:p>
    <w:p w:rsidR="00000000" w:rsidDel="00000000" w:rsidP="00000000" w:rsidRDefault="00000000" w:rsidRPr="00000000" w14:paraId="0000009A">
      <w:pPr>
        <w:numPr>
          <w:ilvl w:val="0"/>
          <w:numId w:val="3"/>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Cunas: sujetas a solicitudes previas, sin cargo, sujetas a disponibilidad. ▪ REGISTRO DE NIÑOS: COLOMBIA: Para el ingreso al hotel de menores de edad, es necesario presentar el registro civil y tarjeta de identidad del menor. En caso de no estar en compañía de sus padres, el responsable de cuidar a los menores, debe presentar una autorización debidamente diligenciada y autenticada por al menos uno de los padres anexando fotocopia de su documento de identidad. Ley 1098 de 2006 Código de la infancia y adolescencia.</w:t>
      </w:r>
      <w:r w:rsidDel="00000000" w:rsidR="00000000" w:rsidRPr="00000000">
        <w:rPr>
          <w:rtl w:val="0"/>
        </w:rPr>
      </w:r>
    </w:p>
    <w:p w:rsidR="00000000" w:rsidDel="00000000" w:rsidP="00000000" w:rsidRDefault="00000000" w:rsidRPr="00000000" w14:paraId="0000009B">
      <w:pPr>
        <w:numPr>
          <w:ilvl w:val="0"/>
          <w:numId w:val="3"/>
        </w:numPr>
        <w:spacing w:after="0" w:line="240" w:lineRule="auto"/>
        <w:ind w:left="720" w:hanging="360"/>
        <w:jc w:val="both"/>
        <w:rPr>
          <w:rFonts w:ascii="Noto Sans Symbols" w:cs="Noto Sans Symbols" w:eastAsia="Noto Sans Symbols" w:hAnsi="Noto Sans Symbols"/>
          <w:sz w:val="20"/>
          <w:szCs w:val="20"/>
        </w:rPr>
      </w:pPr>
      <w:r w:rsidDel="00000000" w:rsidR="00000000" w:rsidRPr="00000000">
        <w:rPr>
          <w:rtl w:val="0"/>
        </w:rPr>
        <w:t xml:space="preserve">Las leyes colombianas protegen al menor de edad de toda forma de explotación y violencia sexual originada por turistas nacionales o extranjeros. Las contravenciones a este principio acarrean las sanciones penales y administrativas previstas en la ley 679 agosto 3 de 2001.</w:t>
      </w: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rtl w:val="0"/>
        </w:rPr>
      </w:r>
    </w:p>
    <w:p w:rsidR="00000000" w:rsidDel="00000000" w:rsidP="00000000" w:rsidRDefault="00000000" w:rsidRPr="00000000" w14:paraId="0000009D">
      <w:pPr>
        <w:spacing w:after="0" w:line="240" w:lineRule="auto"/>
        <w:jc w:val="both"/>
        <w:rPr/>
      </w:pPr>
      <w:r w:rsidDel="00000000" w:rsidR="00000000" w:rsidRPr="00000000">
        <w:rPr>
          <w:rtl w:val="0"/>
        </w:rPr>
      </w:r>
    </w:p>
    <w:p w:rsidR="00000000" w:rsidDel="00000000" w:rsidP="00000000" w:rsidRDefault="00000000" w:rsidRPr="00000000" w14:paraId="0000009E">
      <w:pPr>
        <w:spacing w:after="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9F">
      <w:pPr>
        <w:spacing w:after="0" w:lineRule="auto"/>
        <w:jc w:val="center"/>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A1">
      <w:pPr>
        <w:spacing w:after="0" w:lineRule="auto"/>
        <w:jc w:val="both"/>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A3">
      <w:pPr>
        <w:spacing w:after="0" w:lineRule="auto"/>
        <w:jc w:val="both"/>
        <w:rPr/>
      </w:pP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A7">
      <w:pPr>
        <w:spacing w:after="0" w:lineRule="auto"/>
        <w:jc w:val="both"/>
        <w:rPr/>
      </w:pP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A9">
      <w:pPr>
        <w:spacing w:after="0" w:lineRule="auto"/>
        <w:jc w:val="both"/>
        <w:rPr/>
      </w:pP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AB">
      <w:pPr>
        <w:spacing w:after="0" w:lineRule="auto"/>
        <w:jc w:val="both"/>
        <w:rPr/>
      </w:pP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D">
      <w:pPr>
        <w:spacing w:after="0" w:lineRule="auto"/>
        <w:jc w:val="both"/>
        <w:rPr/>
      </w:pP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F">
      <w:pPr>
        <w:spacing w:after="0" w:lineRule="auto"/>
        <w:jc w:val="both"/>
        <w:rPr/>
      </w:pP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B1">
      <w:pPr>
        <w:spacing w:after="0" w:lineRule="auto"/>
        <w:jc w:val="both"/>
        <w:rPr/>
      </w:pP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B3">
      <w:pPr>
        <w:spacing w:after="0" w:lineRule="auto"/>
        <w:jc w:val="both"/>
        <w:rPr/>
      </w:pP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B5">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B6">
      <w:pPr>
        <w:spacing w:after="0" w:lineRule="auto"/>
        <w:jc w:val="both"/>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B9">
      <w:pPr>
        <w:spacing w:after="0" w:lineRule="auto"/>
        <w:jc w:val="both"/>
        <w:rPr>
          <w:b w:val="1"/>
        </w:rPr>
      </w:pPr>
      <w:r w:rsidDel="00000000" w:rsidR="00000000" w:rsidRPr="00000000">
        <w:rPr>
          <w:rtl w:val="0"/>
        </w:rPr>
      </w:r>
    </w:p>
    <w:p w:rsidR="00000000" w:rsidDel="00000000" w:rsidP="00000000" w:rsidRDefault="00000000" w:rsidRPr="00000000" w14:paraId="000000BA">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BB">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D">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E">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F">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C1">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C2">
      <w:pPr>
        <w:spacing w:after="0" w:lineRule="auto"/>
        <w:jc w:val="both"/>
        <w:rPr>
          <w:b w:val="1"/>
        </w:rPr>
      </w:pP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C5">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C6">
      <w:pPr>
        <w:spacing w:after="0" w:lineRule="auto"/>
        <w:jc w:val="both"/>
        <w:rPr>
          <w:b w:val="1"/>
        </w:rPr>
      </w:pP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D">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E">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F">
      <w:pPr>
        <w:spacing w:after="0" w:lineRule="auto"/>
        <w:jc w:val="both"/>
        <w:rPr/>
      </w:pP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D1">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D2">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D3">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D4">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D5">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D6">
      <w:pPr>
        <w:spacing w:after="0" w:lineRule="auto"/>
        <w:jc w:val="both"/>
        <w:rPr/>
      </w:pP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D9">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DA">
      <w:pPr>
        <w:spacing w:after="0" w:lineRule="auto"/>
        <w:jc w:val="both"/>
        <w:rPr/>
      </w:pP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E">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F">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E0">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E1">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E3">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E4">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E5">
      <w:pPr>
        <w:spacing w:after="0" w:lineRule="auto"/>
        <w:jc w:val="both"/>
        <w:rPr/>
      </w:pPr>
      <w:r w:rsidDel="00000000" w:rsidR="00000000" w:rsidRPr="00000000">
        <w:rPr>
          <w:rtl w:val="0"/>
        </w:rPr>
        <w:t xml:space="preserve"> </w:t>
      </w:r>
    </w:p>
    <w:p w:rsidR="00000000" w:rsidDel="00000000" w:rsidP="00000000" w:rsidRDefault="00000000" w:rsidRPr="00000000" w14:paraId="000000E6">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E8">
      <w:pPr>
        <w:spacing w:after="0" w:lineRule="auto"/>
        <w:jc w:val="both"/>
        <w:rPr/>
      </w:pPr>
      <w:r w:rsidDel="00000000" w:rsidR="00000000" w:rsidRPr="00000000">
        <w:rPr>
          <w:rtl w:val="0"/>
        </w:rPr>
      </w:r>
    </w:p>
    <w:p w:rsidR="00000000" w:rsidDel="00000000" w:rsidP="00000000" w:rsidRDefault="00000000" w:rsidRPr="00000000" w14:paraId="000000E9">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EA">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EB">
      <w:pPr>
        <w:spacing w:after="0" w:lineRule="auto"/>
        <w:jc w:val="both"/>
        <w:rPr>
          <w:b w:val="1"/>
        </w:rPr>
      </w:pPr>
      <w:r w:rsidDel="00000000" w:rsidR="00000000" w:rsidRPr="00000000">
        <w:rPr>
          <w:rtl w:val="0"/>
        </w:rPr>
      </w:r>
    </w:p>
    <w:p w:rsidR="00000000" w:rsidDel="00000000" w:rsidP="00000000" w:rsidRDefault="00000000" w:rsidRPr="00000000" w14:paraId="000000EC">
      <w:pPr>
        <w:spacing w:after="0" w:lineRule="auto"/>
        <w:jc w:val="both"/>
        <w:rPr>
          <w:b w:val="1"/>
        </w:rPr>
      </w:pPr>
      <w:r w:rsidDel="00000000" w:rsidR="00000000" w:rsidRPr="00000000">
        <w:rPr>
          <w:rtl w:val="0"/>
        </w:rPr>
      </w:r>
    </w:p>
    <w:p w:rsidR="00000000" w:rsidDel="00000000" w:rsidP="00000000" w:rsidRDefault="00000000" w:rsidRPr="00000000" w14:paraId="000000ED">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F">
      <w:pPr>
        <w:spacing w:after="0" w:lineRule="auto"/>
        <w:jc w:val="both"/>
        <w:rPr>
          <w:b w:val="1"/>
        </w:rPr>
      </w:pPr>
      <w:r w:rsidDel="00000000" w:rsidR="00000000" w:rsidRPr="00000000">
        <w:rPr>
          <w:rtl w:val="0"/>
        </w:rPr>
      </w:r>
    </w:p>
    <w:p w:rsidR="00000000" w:rsidDel="00000000" w:rsidP="00000000" w:rsidRDefault="00000000" w:rsidRPr="00000000" w14:paraId="000000F0">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F1">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F2">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F3">
      <w:pPr>
        <w:spacing w:after="0" w:lineRule="auto"/>
        <w:jc w:val="both"/>
        <w:rPr/>
      </w:pPr>
      <w:r w:rsidDel="00000000" w:rsidR="00000000" w:rsidRPr="00000000">
        <w:rPr>
          <w:rtl w:val="0"/>
        </w:rPr>
      </w:r>
    </w:p>
    <w:p w:rsidR="00000000" w:rsidDel="00000000" w:rsidP="00000000" w:rsidRDefault="00000000" w:rsidRPr="00000000" w14:paraId="000000F4">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F6">
      <w:pPr>
        <w:spacing w:after="0" w:lineRule="auto"/>
        <w:jc w:val="both"/>
        <w:rPr/>
      </w:pPr>
      <w:r w:rsidDel="00000000" w:rsidR="00000000" w:rsidRPr="00000000">
        <w:rPr>
          <w:rtl w:val="0"/>
        </w:rPr>
      </w:r>
    </w:p>
    <w:p w:rsidR="00000000" w:rsidDel="00000000" w:rsidP="00000000" w:rsidRDefault="00000000" w:rsidRPr="00000000" w14:paraId="000000F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F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9">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0">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F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F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B">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1">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2" w:type="default"/>
      <w:footerReference r:id="rId13"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estrictions" TargetMode="External"/><Relationship Id="rId10" Type="http://schemas.openxmlformats.org/officeDocument/2006/relationships/hyperlink" Target="https://www.iatatravelcentre.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natocapitulocentral.net/manual-documentac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0WjYvwGcI75ED/Zvp6tUnnBomQ==">CgMxLjAyCGguZ2pkZ3hzOAByITFGZWxCMEFvZTVjM1BGN2dCMml5SmxNMklBSklZTmNVQg==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