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PUNTA GALLINAS Y CABO DE LA VELA 04 DÍAS – 03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COP $2.651.000 EN ACOMODACIÓN CUÁDRUPLE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PRECIO POR PERSONA EN COP:</w:t>
      </w:r>
      <w:r w:rsidDel="00000000" w:rsidR="00000000" w:rsidRPr="00000000">
        <w:rPr>
          <w:rtl w:val="0"/>
        </w:rPr>
      </w:r>
    </w:p>
    <w:tbl>
      <w:tblPr>
        <w:tblStyle w:val="Table1"/>
        <w:tblW w:w="83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5"/>
        <w:gridCol w:w="1350"/>
        <w:gridCol w:w="1335"/>
        <w:gridCol w:w="1470"/>
        <w:gridCol w:w="1695"/>
        <w:tblGridChange w:id="0">
          <w:tblGrid>
            <w:gridCol w:w="2505"/>
            <w:gridCol w:w="1350"/>
            <w:gridCol w:w="1335"/>
            <w:gridCol w:w="1470"/>
            <w:gridCol w:w="1695"/>
          </w:tblGrid>
        </w:tblGridChange>
      </w:tblGrid>
      <w:tr>
        <w:trPr>
          <w:cantSplit w:val="0"/>
          <w:trHeight w:val="360" w:hRule="atLeast"/>
          <w:tblHeader w:val="0"/>
        </w:trPr>
        <w:tc>
          <w:tcPr>
            <w:vAlign w:val="top"/>
          </w:tcPr>
          <w:p w:rsidR="00000000" w:rsidDel="00000000" w:rsidP="00000000" w:rsidRDefault="00000000" w:rsidRPr="00000000" w14:paraId="00000006">
            <w:pPr>
              <w:widowControl w:val="0"/>
              <w:spacing w:before="6" w:lineRule="auto"/>
              <w:jc w:val="center"/>
              <w:rPr/>
            </w:pPr>
            <w:r w:rsidDel="00000000" w:rsidR="00000000" w:rsidRPr="00000000">
              <w:rPr>
                <w:b w:val="1"/>
                <w:rtl w:val="0"/>
              </w:rPr>
              <w:t xml:space="preserve">HOTEL</w:t>
            </w:r>
            <w:r w:rsidDel="00000000" w:rsidR="00000000" w:rsidRPr="00000000">
              <w:rPr>
                <w:rtl w:val="0"/>
              </w:rPr>
            </w:r>
          </w:p>
        </w:tc>
        <w:tc>
          <w:tcPr>
            <w:vAlign w:val="top"/>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vAlign w:val="top"/>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vAlign w:val="top"/>
          </w:tcPr>
          <w:p w:rsidR="00000000" w:rsidDel="00000000" w:rsidP="00000000" w:rsidRDefault="00000000" w:rsidRPr="00000000" w14:paraId="00000009">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vAlign w:val="top"/>
          </w:tcPr>
          <w:p w:rsidR="00000000" w:rsidDel="00000000" w:rsidP="00000000" w:rsidRDefault="00000000" w:rsidRPr="00000000" w14:paraId="0000000A">
            <w:pPr>
              <w:widowControl w:val="0"/>
              <w:spacing w:before="6" w:lineRule="auto"/>
              <w:jc w:val="center"/>
              <w:rPr/>
            </w:pPr>
            <w:r w:rsidDel="00000000" w:rsidR="00000000" w:rsidRPr="00000000">
              <w:rPr>
                <w:b w:val="1"/>
                <w:rtl w:val="0"/>
              </w:rPr>
              <w:t xml:space="preserve">CUÁDRUPLE</w:t>
            </w:r>
            <w:r w:rsidDel="00000000" w:rsidR="00000000" w:rsidRPr="00000000">
              <w:rPr>
                <w:rtl w:val="0"/>
              </w:rPr>
            </w:r>
          </w:p>
        </w:tc>
      </w:tr>
      <w:tr>
        <w:trPr>
          <w:cantSplit w:val="0"/>
          <w:trHeight w:val="124" w:hRule="atLeast"/>
          <w:tblHeader w:val="0"/>
        </w:trPr>
        <w:tc>
          <w:tcPr>
            <w:vAlign w:val="center"/>
          </w:tcPr>
          <w:p w:rsidR="00000000" w:rsidDel="00000000" w:rsidP="00000000" w:rsidRDefault="00000000" w:rsidRPr="00000000" w14:paraId="0000000B">
            <w:pPr>
              <w:widowControl w:val="0"/>
              <w:spacing w:before="6" w:lineRule="auto"/>
              <w:jc w:val="center"/>
              <w:rPr/>
            </w:pPr>
            <w:r w:rsidDel="00000000" w:rsidR="00000000" w:rsidRPr="00000000">
              <w:rPr>
                <w:rtl w:val="0"/>
              </w:rPr>
              <w:t xml:space="preserve">N/A</w:t>
            </w:r>
          </w:p>
        </w:tc>
        <w:tc>
          <w:tcPr>
            <w:vAlign w:val="center"/>
          </w:tcPr>
          <w:p w:rsidR="00000000" w:rsidDel="00000000" w:rsidP="00000000" w:rsidRDefault="00000000" w:rsidRPr="00000000" w14:paraId="0000000C">
            <w:pPr>
              <w:widowControl w:val="0"/>
              <w:spacing w:before="6" w:lineRule="auto"/>
              <w:jc w:val="center"/>
              <w:rPr/>
            </w:pPr>
            <w:r w:rsidDel="00000000" w:rsidR="00000000" w:rsidRPr="00000000">
              <w:rPr>
                <w:rtl w:val="0"/>
              </w:rPr>
              <w:t xml:space="preserve">5.205.000</w:t>
            </w:r>
          </w:p>
        </w:tc>
        <w:tc>
          <w:tcPr>
            <w:vAlign w:val="center"/>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3.172.000</w:t>
            </w:r>
          </w:p>
        </w:tc>
        <w:tc>
          <w:tcPr>
            <w:vAlign w:val="center"/>
          </w:tcPr>
          <w:p w:rsidR="00000000" w:rsidDel="00000000" w:rsidP="00000000" w:rsidRDefault="00000000" w:rsidRPr="00000000" w14:paraId="0000000E">
            <w:pPr>
              <w:widowControl w:val="0"/>
              <w:spacing w:before="6" w:lineRule="auto"/>
              <w:jc w:val="center"/>
              <w:rPr/>
            </w:pPr>
            <w:r w:rsidDel="00000000" w:rsidR="00000000" w:rsidRPr="00000000">
              <w:rPr>
                <w:rtl w:val="0"/>
              </w:rPr>
              <w:t xml:space="preserve">2.693.000</w:t>
            </w:r>
          </w:p>
        </w:tc>
        <w:tc>
          <w:tcPr>
            <w:vAlign w:val="center"/>
          </w:tcPr>
          <w:p w:rsidR="00000000" w:rsidDel="00000000" w:rsidP="00000000" w:rsidRDefault="00000000" w:rsidRPr="00000000" w14:paraId="0000000F">
            <w:pPr>
              <w:widowControl w:val="0"/>
              <w:spacing w:before="6" w:lineRule="auto"/>
              <w:jc w:val="center"/>
              <w:rPr/>
            </w:pPr>
            <w:r w:rsidDel="00000000" w:rsidR="00000000" w:rsidRPr="00000000">
              <w:rPr>
                <w:rtl w:val="0"/>
              </w:rPr>
              <w:t xml:space="preserve">2.651.000</w:t>
            </w:r>
          </w:p>
        </w:tc>
      </w:tr>
      <w:tr>
        <w:trPr>
          <w:cantSplit w:val="0"/>
          <w:trHeight w:val="124" w:hRule="atLeast"/>
          <w:tblHeader w:val="0"/>
        </w:trPr>
        <w:tc>
          <w:tcPr>
            <w:vAlign w:val="center"/>
          </w:tcPr>
          <w:p w:rsidR="00000000" w:rsidDel="00000000" w:rsidP="00000000" w:rsidRDefault="00000000" w:rsidRPr="00000000" w14:paraId="00000010">
            <w:pPr>
              <w:widowControl w:val="0"/>
              <w:spacing w:before="6" w:lineRule="auto"/>
              <w:jc w:val="center"/>
              <w:rPr/>
            </w:pPr>
            <w:r w:rsidDel="00000000" w:rsidR="00000000" w:rsidRPr="00000000">
              <w:rPr>
                <w:rtl w:val="0"/>
              </w:rPr>
              <w:t xml:space="preserve">OPCIONAL</w:t>
            </w:r>
          </w:p>
          <w:p w:rsidR="00000000" w:rsidDel="00000000" w:rsidP="00000000" w:rsidRDefault="00000000" w:rsidRPr="00000000" w14:paraId="00000011">
            <w:pPr>
              <w:widowControl w:val="0"/>
              <w:spacing w:before="6" w:lineRule="auto"/>
              <w:jc w:val="center"/>
              <w:rPr/>
            </w:pPr>
            <w:r w:rsidDel="00000000" w:rsidR="00000000" w:rsidRPr="00000000">
              <w:rPr>
                <w:rtl w:val="0"/>
              </w:rPr>
              <w:t xml:space="preserve">NOCHE ADICIONAL EN RIOHACHA HOTEL GIMAURA O BARBACOAS</w:t>
            </w:r>
          </w:p>
        </w:tc>
        <w:tc>
          <w:tcPr>
            <w:vAlign w:val="center"/>
          </w:tcPr>
          <w:p w:rsidR="00000000" w:rsidDel="00000000" w:rsidP="00000000" w:rsidRDefault="00000000" w:rsidRPr="00000000" w14:paraId="00000012">
            <w:pPr>
              <w:widowControl w:val="0"/>
              <w:spacing w:before="6" w:lineRule="auto"/>
              <w:jc w:val="center"/>
              <w:rPr/>
            </w:pPr>
            <w:r w:rsidDel="00000000" w:rsidR="00000000" w:rsidRPr="00000000">
              <w:rPr>
                <w:rtl w:val="0"/>
              </w:rPr>
              <w:t xml:space="preserve">219.000</w:t>
            </w:r>
          </w:p>
        </w:tc>
        <w:tc>
          <w:tcPr>
            <w:vAlign w:val="center"/>
          </w:tcPr>
          <w:p w:rsidR="00000000" w:rsidDel="00000000" w:rsidP="00000000" w:rsidRDefault="00000000" w:rsidRPr="00000000" w14:paraId="00000013">
            <w:pPr>
              <w:widowControl w:val="0"/>
              <w:spacing w:before="6" w:lineRule="auto"/>
              <w:jc w:val="center"/>
              <w:rPr/>
            </w:pPr>
            <w:r w:rsidDel="00000000" w:rsidR="00000000" w:rsidRPr="00000000">
              <w:rPr>
                <w:rtl w:val="0"/>
              </w:rPr>
              <w:t xml:space="preserve">219.000</w:t>
            </w:r>
          </w:p>
        </w:tc>
        <w:tc>
          <w:tcPr>
            <w:vAlign w:val="center"/>
          </w:tcPr>
          <w:p w:rsidR="00000000" w:rsidDel="00000000" w:rsidP="00000000" w:rsidRDefault="00000000" w:rsidRPr="00000000" w14:paraId="00000014">
            <w:pPr>
              <w:widowControl w:val="0"/>
              <w:spacing w:before="6" w:lineRule="auto"/>
              <w:jc w:val="center"/>
              <w:rPr/>
            </w:pPr>
            <w:r w:rsidDel="00000000" w:rsidR="00000000" w:rsidRPr="00000000">
              <w:rPr>
                <w:rtl w:val="0"/>
              </w:rPr>
              <w:t xml:space="preserve">219.000</w:t>
            </w:r>
          </w:p>
        </w:tc>
        <w:tc>
          <w:tcPr>
            <w:vAlign w:val="center"/>
          </w:tcPr>
          <w:p w:rsidR="00000000" w:rsidDel="00000000" w:rsidP="00000000" w:rsidRDefault="00000000" w:rsidRPr="00000000" w14:paraId="00000015">
            <w:pPr>
              <w:widowControl w:val="0"/>
              <w:spacing w:before="6" w:lineRule="auto"/>
              <w:jc w:val="center"/>
              <w:rPr/>
            </w:pPr>
            <w:r w:rsidDel="00000000" w:rsidR="00000000" w:rsidRPr="00000000">
              <w:rPr>
                <w:rtl w:val="0"/>
              </w:rPr>
              <w:t xml:space="preserve">219.000</w:t>
            </w:r>
          </w:p>
        </w:tc>
      </w:tr>
    </w:tbl>
    <w:p w:rsidR="00000000" w:rsidDel="00000000" w:rsidP="00000000" w:rsidRDefault="00000000" w:rsidRPr="00000000" w14:paraId="00000016">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17">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8">
      <w:pPr>
        <w:numPr>
          <w:ilvl w:val="0"/>
          <w:numId w:val="1"/>
        </w:numPr>
        <w:spacing w:after="0" w:lineRule="auto"/>
        <w:ind w:left="720" w:hanging="360"/>
        <w:rPr/>
      </w:pPr>
      <w:r w:rsidDel="00000000" w:rsidR="00000000" w:rsidRPr="00000000">
        <w:rPr>
          <w:rtl w:val="0"/>
        </w:rPr>
        <w:t xml:space="preserve">Traslado aeropuerto - hotel- aeropuerto.</w:t>
      </w:r>
    </w:p>
    <w:p w:rsidR="00000000" w:rsidDel="00000000" w:rsidP="00000000" w:rsidRDefault="00000000" w:rsidRPr="00000000" w14:paraId="00000019">
      <w:pPr>
        <w:numPr>
          <w:ilvl w:val="0"/>
          <w:numId w:val="1"/>
        </w:numPr>
        <w:spacing w:after="0" w:lineRule="auto"/>
        <w:ind w:left="720" w:hanging="360"/>
        <w:rPr>
          <w:u w:val="none"/>
        </w:rPr>
      </w:pPr>
      <w:r w:rsidDel="00000000" w:rsidR="00000000" w:rsidRPr="00000000">
        <w:rPr>
          <w:rtl w:val="0"/>
        </w:rPr>
        <w:t xml:space="preserve">Traslados en servicio privado durante todo el recorrido.</w:t>
      </w:r>
      <w:r w:rsidDel="00000000" w:rsidR="00000000" w:rsidRPr="00000000">
        <w:rPr>
          <w:rtl w:val="0"/>
        </w:rPr>
      </w:r>
    </w:p>
    <w:p w:rsidR="00000000" w:rsidDel="00000000" w:rsidP="00000000" w:rsidRDefault="00000000" w:rsidRPr="00000000" w14:paraId="0000001A">
      <w:pPr>
        <w:numPr>
          <w:ilvl w:val="0"/>
          <w:numId w:val="1"/>
        </w:numPr>
        <w:spacing w:after="0" w:lineRule="auto"/>
        <w:ind w:left="720" w:hanging="360"/>
        <w:rPr/>
      </w:pPr>
      <w:r w:rsidDel="00000000" w:rsidR="00000000" w:rsidRPr="00000000">
        <w:rPr>
          <w:rtl w:val="0"/>
        </w:rPr>
        <w:t xml:space="preserve">Alojamiento 2 noches en el Cabo de la Vela y 1 noche en Punta Gallinas en posada Wayuu.</w:t>
      </w:r>
    </w:p>
    <w:p w:rsidR="00000000" w:rsidDel="00000000" w:rsidP="00000000" w:rsidRDefault="00000000" w:rsidRPr="00000000" w14:paraId="0000001B">
      <w:pPr>
        <w:numPr>
          <w:ilvl w:val="0"/>
          <w:numId w:val="1"/>
        </w:numPr>
        <w:spacing w:after="0" w:lineRule="auto"/>
        <w:ind w:left="720" w:hanging="360"/>
        <w:rPr/>
      </w:pPr>
      <w:r w:rsidDel="00000000" w:rsidR="00000000" w:rsidRPr="00000000">
        <w:rPr>
          <w:rtl w:val="0"/>
        </w:rPr>
        <w:t xml:space="preserve">Taller de interacción cultural en Ranchería Wayuu.</w:t>
      </w:r>
    </w:p>
    <w:p w:rsidR="00000000" w:rsidDel="00000000" w:rsidP="00000000" w:rsidRDefault="00000000" w:rsidRPr="00000000" w14:paraId="0000001C">
      <w:pPr>
        <w:numPr>
          <w:ilvl w:val="0"/>
          <w:numId w:val="1"/>
        </w:numPr>
        <w:spacing w:after="0" w:lineRule="auto"/>
        <w:ind w:left="720" w:hanging="360"/>
        <w:rPr/>
      </w:pPr>
      <w:r w:rsidDel="00000000" w:rsidR="00000000" w:rsidRPr="00000000">
        <w:rPr>
          <w:rtl w:val="0"/>
        </w:rPr>
        <w:t xml:space="preserve">Alimentación: 3 desayunos, 4 almuerzos, 3 cenas.</w:t>
      </w:r>
    </w:p>
    <w:p w:rsidR="00000000" w:rsidDel="00000000" w:rsidP="00000000" w:rsidRDefault="00000000" w:rsidRPr="00000000" w14:paraId="0000001D">
      <w:pPr>
        <w:numPr>
          <w:ilvl w:val="0"/>
          <w:numId w:val="1"/>
        </w:numPr>
        <w:spacing w:after="0" w:lineRule="auto"/>
        <w:ind w:left="720" w:hanging="360"/>
        <w:rPr>
          <w:u w:val="none"/>
        </w:rPr>
      </w:pPr>
      <w:r w:rsidDel="00000000" w:rsidR="00000000" w:rsidRPr="00000000">
        <w:rPr>
          <w:rtl w:val="0"/>
        </w:rPr>
        <w:t xml:space="preserve">Tours por el Cabo de la Vela: Playa arcoíris, el Faro, Pilón de Azúcar, playa Dorada y Ojo de Agua.</w:t>
      </w:r>
      <w:r w:rsidDel="00000000" w:rsidR="00000000" w:rsidRPr="00000000">
        <w:rPr>
          <w:rtl w:val="0"/>
        </w:rPr>
      </w:r>
    </w:p>
    <w:p w:rsidR="00000000" w:rsidDel="00000000" w:rsidP="00000000" w:rsidRDefault="00000000" w:rsidRPr="00000000" w14:paraId="0000001E">
      <w:pPr>
        <w:numPr>
          <w:ilvl w:val="0"/>
          <w:numId w:val="1"/>
        </w:numPr>
        <w:spacing w:after="0" w:lineRule="auto"/>
        <w:ind w:left="720" w:hanging="360"/>
        <w:rPr>
          <w:u w:val="none"/>
        </w:rPr>
      </w:pPr>
      <w:r w:rsidDel="00000000" w:rsidR="00000000" w:rsidRPr="00000000">
        <w:rPr>
          <w:rtl w:val="0"/>
        </w:rPr>
        <w:t xml:space="preserve">Tours Punta Gallinas: Pusheo, médano de Taroa, Faro.</w:t>
      </w:r>
      <w:r w:rsidDel="00000000" w:rsidR="00000000" w:rsidRPr="00000000">
        <w:rPr>
          <w:rtl w:val="0"/>
        </w:rPr>
      </w:r>
    </w:p>
    <w:p w:rsidR="00000000" w:rsidDel="00000000" w:rsidP="00000000" w:rsidRDefault="00000000" w:rsidRPr="00000000" w14:paraId="0000001F">
      <w:pPr>
        <w:numPr>
          <w:ilvl w:val="0"/>
          <w:numId w:val="1"/>
        </w:numPr>
        <w:spacing w:after="0" w:lineRule="auto"/>
        <w:ind w:left="720" w:hanging="360"/>
        <w:rPr>
          <w:u w:val="none"/>
        </w:rPr>
      </w:pPr>
      <w:r w:rsidDel="00000000" w:rsidR="00000000" w:rsidRPr="00000000">
        <w:rPr>
          <w:rtl w:val="0"/>
        </w:rPr>
        <w:t xml:space="preserve">Santuario de Fauna y Flora Los Flamencos Rosados (paseo en canoa).</w:t>
      </w:r>
      <w:r w:rsidDel="00000000" w:rsidR="00000000" w:rsidRPr="00000000">
        <w:rPr>
          <w:rtl w:val="0"/>
        </w:rPr>
      </w:r>
    </w:p>
    <w:p w:rsidR="00000000" w:rsidDel="00000000" w:rsidP="00000000" w:rsidRDefault="00000000" w:rsidRPr="00000000" w14:paraId="00000020">
      <w:pPr>
        <w:numPr>
          <w:ilvl w:val="0"/>
          <w:numId w:val="1"/>
        </w:numPr>
        <w:spacing w:after="0" w:lineRule="auto"/>
        <w:ind w:left="720" w:hanging="360"/>
        <w:rPr/>
      </w:pPr>
      <w:r w:rsidDel="00000000" w:rsidR="00000000" w:rsidRPr="00000000">
        <w:rPr>
          <w:rtl w:val="0"/>
        </w:rPr>
        <w:t xml:space="preserve">Guía en español.</w:t>
      </w:r>
    </w:p>
    <w:p w:rsidR="00000000" w:rsidDel="00000000" w:rsidP="00000000" w:rsidRDefault="00000000" w:rsidRPr="00000000" w14:paraId="00000021">
      <w:pPr>
        <w:numPr>
          <w:ilvl w:val="0"/>
          <w:numId w:val="1"/>
        </w:numPr>
        <w:spacing w:after="0" w:lineRule="auto"/>
        <w:ind w:left="720" w:hanging="360"/>
        <w:rPr>
          <w:u w:val="none"/>
        </w:rPr>
      </w:pPr>
      <w:r w:rsidDel="00000000" w:rsidR="00000000" w:rsidRPr="00000000">
        <w:rPr>
          <w:rtl w:val="0"/>
        </w:rPr>
        <w:t xml:space="preserve">Hidratación permanente.</w:t>
      </w:r>
      <w:r w:rsidDel="00000000" w:rsidR="00000000" w:rsidRPr="00000000">
        <w:rPr>
          <w:rtl w:val="0"/>
        </w:rPr>
      </w:r>
    </w:p>
    <w:p w:rsidR="00000000" w:rsidDel="00000000" w:rsidP="00000000" w:rsidRDefault="00000000" w:rsidRPr="00000000" w14:paraId="00000022">
      <w:pPr>
        <w:numPr>
          <w:ilvl w:val="0"/>
          <w:numId w:val="1"/>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3">
      <w:pPr>
        <w:spacing w:after="0" w:lineRule="auto"/>
        <w:rPr>
          <w:b w:val="1"/>
        </w:rPr>
      </w:pPr>
      <w:r w:rsidDel="00000000" w:rsidR="00000000" w:rsidRPr="00000000">
        <w:rPr>
          <w:rtl w:val="0"/>
        </w:rPr>
      </w:r>
    </w:p>
    <w:p w:rsidR="00000000" w:rsidDel="00000000" w:rsidP="00000000" w:rsidRDefault="00000000" w:rsidRPr="00000000" w14:paraId="00000024">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5">
      <w:pPr>
        <w:numPr>
          <w:ilvl w:val="0"/>
          <w:numId w:val="2"/>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26">
      <w:pPr>
        <w:numPr>
          <w:ilvl w:val="0"/>
          <w:numId w:val="2"/>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27">
      <w:pPr>
        <w:numPr>
          <w:ilvl w:val="0"/>
          <w:numId w:val="2"/>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28">
      <w:pPr>
        <w:numPr>
          <w:ilvl w:val="0"/>
          <w:numId w:val="2"/>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29">
      <w:pPr>
        <w:numPr>
          <w:ilvl w:val="0"/>
          <w:numId w:val="2"/>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2A">
      <w:pPr>
        <w:spacing w:after="0" w:lineRule="auto"/>
        <w:rPr>
          <w:b w:val="1"/>
        </w:rPr>
      </w:pPr>
      <w:r w:rsidDel="00000000" w:rsidR="00000000" w:rsidRPr="00000000">
        <w:rPr>
          <w:rtl w:val="0"/>
        </w:rPr>
      </w:r>
    </w:p>
    <w:p w:rsidR="00000000" w:rsidDel="00000000" w:rsidP="00000000" w:rsidRDefault="00000000" w:rsidRPr="00000000" w14:paraId="0000002B">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2C">
      <w:pPr>
        <w:numPr>
          <w:ilvl w:val="0"/>
          <w:numId w:val="3"/>
        </w:numPr>
        <w:spacing w:after="0" w:line="240" w:lineRule="auto"/>
        <w:ind w:left="720" w:hanging="360"/>
        <w:rPr/>
      </w:pPr>
      <w:r w:rsidDel="00000000" w:rsidR="00000000" w:rsidRPr="00000000">
        <w:rPr>
          <w:rtl w:val="0"/>
        </w:rPr>
        <w:t xml:space="preserve">Disponibilidad sujeta a cupos al momento de reservar.</w:t>
      </w:r>
    </w:p>
    <w:p w:rsidR="00000000" w:rsidDel="00000000" w:rsidP="00000000" w:rsidRDefault="00000000" w:rsidRPr="00000000" w14:paraId="0000002D">
      <w:pPr>
        <w:numPr>
          <w:ilvl w:val="0"/>
          <w:numId w:val="3"/>
        </w:numPr>
        <w:spacing w:after="0" w:line="240" w:lineRule="auto"/>
        <w:ind w:left="720" w:hanging="360"/>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2E">
      <w:pPr>
        <w:spacing w:after="0" w:lineRule="auto"/>
        <w:jc w:val="center"/>
        <w:rPr>
          <w:b w:val="1"/>
        </w:rPr>
      </w:pPr>
      <w:r w:rsidDel="00000000" w:rsidR="00000000" w:rsidRPr="00000000">
        <w:rPr>
          <w:rtl w:val="0"/>
        </w:rPr>
      </w:r>
    </w:p>
    <w:p w:rsidR="00000000" w:rsidDel="00000000" w:rsidP="00000000" w:rsidRDefault="00000000" w:rsidRPr="00000000" w14:paraId="0000002F">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30">
      <w:pPr>
        <w:spacing w:after="0" w:line="240" w:lineRule="auto"/>
        <w:jc w:val="center"/>
        <w:rPr/>
      </w:pPr>
      <w:r w:rsidDel="00000000" w:rsidR="00000000" w:rsidRPr="00000000">
        <w:rPr>
          <w:rtl w:val="0"/>
        </w:rPr>
      </w:r>
    </w:p>
    <w:p w:rsidR="00000000" w:rsidDel="00000000" w:rsidP="00000000" w:rsidRDefault="00000000" w:rsidRPr="00000000" w14:paraId="00000031">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34">
      <w:pPr>
        <w:spacing w:after="0" w:line="240" w:lineRule="auto"/>
        <w:jc w:val="both"/>
        <w:rPr/>
      </w:pPr>
      <w:r w:rsidDel="00000000" w:rsidR="00000000" w:rsidRPr="00000000">
        <w:rPr>
          <w:rtl w:val="0"/>
        </w:rPr>
      </w:r>
    </w:p>
    <w:p w:rsidR="00000000" w:rsidDel="00000000" w:rsidP="00000000" w:rsidRDefault="00000000" w:rsidRPr="00000000" w14:paraId="00000035">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36">
      <w:pPr>
        <w:spacing w:after="0" w:line="240" w:lineRule="auto"/>
        <w:jc w:val="both"/>
        <w:rPr/>
      </w:pPr>
      <w:r w:rsidDel="00000000" w:rsidR="00000000" w:rsidRPr="00000000">
        <w:rPr>
          <w:rtl w:val="0"/>
        </w:rPr>
      </w:r>
    </w:p>
    <w:p w:rsidR="00000000" w:rsidDel="00000000" w:rsidP="00000000" w:rsidRDefault="00000000" w:rsidRPr="00000000" w14:paraId="00000037">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38">
      <w:pPr>
        <w:spacing w:after="0" w:line="240" w:lineRule="auto"/>
        <w:jc w:val="both"/>
        <w:rPr/>
      </w:pPr>
      <w:r w:rsidDel="00000000" w:rsidR="00000000" w:rsidRPr="00000000">
        <w:rPr>
          <w:rtl w:val="0"/>
        </w:rPr>
      </w:r>
    </w:p>
    <w:p w:rsidR="00000000" w:rsidDel="00000000" w:rsidP="00000000" w:rsidRDefault="00000000" w:rsidRPr="00000000" w14:paraId="00000039">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A">
      <w:pPr>
        <w:spacing w:after="0" w:line="240" w:lineRule="auto"/>
        <w:jc w:val="both"/>
        <w:rPr/>
      </w:pPr>
      <w:r w:rsidDel="00000000" w:rsidR="00000000" w:rsidRPr="00000000">
        <w:rPr>
          <w:rtl w:val="0"/>
        </w:rPr>
      </w:r>
    </w:p>
    <w:p w:rsidR="00000000" w:rsidDel="00000000" w:rsidP="00000000" w:rsidRDefault="00000000" w:rsidRPr="00000000" w14:paraId="0000003B">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C">
      <w:pPr>
        <w:spacing w:after="0" w:line="240" w:lineRule="auto"/>
        <w:jc w:val="both"/>
        <w:rPr/>
      </w:pPr>
      <w:r w:rsidDel="00000000" w:rsidR="00000000" w:rsidRPr="00000000">
        <w:rPr>
          <w:rtl w:val="0"/>
        </w:rPr>
      </w:r>
    </w:p>
    <w:p w:rsidR="00000000" w:rsidDel="00000000" w:rsidP="00000000" w:rsidRDefault="00000000" w:rsidRPr="00000000" w14:paraId="0000003D">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E">
      <w:pPr>
        <w:spacing w:after="0" w:line="240" w:lineRule="auto"/>
        <w:jc w:val="both"/>
        <w:rPr/>
      </w:pPr>
      <w:r w:rsidDel="00000000" w:rsidR="00000000" w:rsidRPr="00000000">
        <w:rPr>
          <w:rtl w:val="0"/>
        </w:rPr>
      </w:r>
    </w:p>
    <w:p w:rsidR="00000000" w:rsidDel="00000000" w:rsidP="00000000" w:rsidRDefault="00000000" w:rsidRPr="00000000" w14:paraId="0000003F">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40">
      <w:pPr>
        <w:spacing w:after="0" w:line="240" w:lineRule="auto"/>
        <w:jc w:val="both"/>
        <w:rPr/>
      </w:pPr>
      <w:r w:rsidDel="00000000" w:rsidR="00000000" w:rsidRPr="00000000">
        <w:rPr>
          <w:rtl w:val="0"/>
        </w:rPr>
      </w:r>
    </w:p>
    <w:p w:rsidR="00000000" w:rsidDel="00000000" w:rsidP="00000000" w:rsidRDefault="00000000" w:rsidRPr="00000000" w14:paraId="00000041">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42">
      <w:pPr>
        <w:spacing w:after="0" w:line="240" w:lineRule="auto"/>
        <w:jc w:val="both"/>
        <w:rPr/>
      </w:pPr>
      <w:r w:rsidDel="00000000" w:rsidR="00000000" w:rsidRPr="00000000">
        <w:rPr>
          <w:rtl w:val="0"/>
        </w:rPr>
      </w:r>
    </w:p>
    <w:p w:rsidR="00000000" w:rsidDel="00000000" w:rsidP="00000000" w:rsidRDefault="00000000" w:rsidRPr="00000000" w14:paraId="00000043">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44">
      <w:pPr>
        <w:spacing w:after="0" w:line="240" w:lineRule="auto"/>
        <w:jc w:val="both"/>
        <w:rPr/>
      </w:pPr>
      <w:r w:rsidDel="00000000" w:rsidR="00000000" w:rsidRPr="00000000">
        <w:rPr>
          <w:rtl w:val="0"/>
        </w:rPr>
      </w:r>
    </w:p>
    <w:p w:rsidR="00000000" w:rsidDel="00000000" w:rsidP="00000000" w:rsidRDefault="00000000" w:rsidRPr="00000000" w14:paraId="00000045">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46">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47">
      <w:pPr>
        <w:spacing w:after="0" w:line="240" w:lineRule="auto"/>
        <w:jc w:val="both"/>
        <w:rPr/>
      </w:pPr>
      <w:r w:rsidDel="00000000" w:rsidR="00000000" w:rsidRPr="00000000">
        <w:rPr>
          <w:rtl w:val="0"/>
        </w:rPr>
      </w:r>
    </w:p>
    <w:p w:rsidR="00000000" w:rsidDel="00000000" w:rsidP="00000000" w:rsidRDefault="00000000" w:rsidRPr="00000000" w14:paraId="00000048">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49">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A">
      <w:pPr>
        <w:spacing w:after="0" w:line="240" w:lineRule="auto"/>
        <w:jc w:val="both"/>
        <w:rPr>
          <w:b w:val="1"/>
        </w:rPr>
      </w:pPr>
      <w:r w:rsidDel="00000000" w:rsidR="00000000" w:rsidRPr="00000000">
        <w:rPr>
          <w:rtl w:val="0"/>
        </w:rPr>
      </w:r>
    </w:p>
    <w:p w:rsidR="00000000" w:rsidDel="00000000" w:rsidP="00000000" w:rsidRDefault="00000000" w:rsidRPr="00000000" w14:paraId="0000004B">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4C">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D">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E">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F">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50">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51">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52">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53">
      <w:pPr>
        <w:spacing w:after="0" w:line="240" w:lineRule="auto"/>
        <w:jc w:val="both"/>
        <w:rPr>
          <w:b w:val="1"/>
        </w:rPr>
      </w:pPr>
      <w:r w:rsidDel="00000000" w:rsidR="00000000" w:rsidRPr="00000000">
        <w:rPr>
          <w:rtl w:val="0"/>
        </w:rPr>
      </w:r>
    </w:p>
    <w:p w:rsidR="00000000" w:rsidDel="00000000" w:rsidP="00000000" w:rsidRDefault="00000000" w:rsidRPr="00000000" w14:paraId="00000054">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55">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56">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57">
      <w:pPr>
        <w:spacing w:after="0" w:line="240" w:lineRule="auto"/>
        <w:jc w:val="both"/>
        <w:rPr>
          <w:b w:val="1"/>
        </w:rPr>
      </w:pPr>
      <w:r w:rsidDel="00000000" w:rsidR="00000000" w:rsidRPr="00000000">
        <w:rPr>
          <w:rtl w:val="0"/>
        </w:rPr>
      </w:r>
    </w:p>
    <w:p w:rsidR="00000000" w:rsidDel="00000000" w:rsidP="00000000" w:rsidRDefault="00000000" w:rsidRPr="00000000" w14:paraId="00000058">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9">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A">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B">
      <w:pPr>
        <w:spacing w:after="0" w:line="240" w:lineRule="auto"/>
        <w:jc w:val="both"/>
        <w:rPr/>
      </w:pPr>
      <w:r w:rsidDel="00000000" w:rsidR="00000000" w:rsidRPr="00000000">
        <w:rPr>
          <w:rtl w:val="0"/>
        </w:rPr>
      </w:r>
    </w:p>
    <w:p w:rsidR="00000000" w:rsidDel="00000000" w:rsidP="00000000" w:rsidRDefault="00000000" w:rsidRPr="00000000" w14:paraId="0000005C">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D">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E">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F">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60">
      <w:pPr>
        <w:spacing w:after="0" w:line="240" w:lineRule="auto"/>
        <w:jc w:val="both"/>
        <w:rPr/>
      </w:pPr>
      <w:r w:rsidDel="00000000" w:rsidR="00000000" w:rsidRPr="00000000">
        <w:rPr>
          <w:rtl w:val="0"/>
        </w:rPr>
      </w:r>
    </w:p>
    <w:p w:rsidR="00000000" w:rsidDel="00000000" w:rsidP="00000000" w:rsidRDefault="00000000" w:rsidRPr="00000000" w14:paraId="00000061">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62">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63">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64">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65">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66">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67">
      <w:pPr>
        <w:spacing w:after="0" w:line="240" w:lineRule="auto"/>
        <w:jc w:val="both"/>
        <w:rPr/>
      </w:pPr>
      <w:r w:rsidDel="00000000" w:rsidR="00000000" w:rsidRPr="00000000">
        <w:rPr>
          <w:rtl w:val="0"/>
        </w:rPr>
      </w:r>
    </w:p>
    <w:p w:rsidR="00000000" w:rsidDel="00000000" w:rsidP="00000000" w:rsidRDefault="00000000" w:rsidRPr="00000000" w14:paraId="00000068">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9">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A">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B">
      <w:pPr>
        <w:spacing w:after="0" w:line="240" w:lineRule="auto"/>
        <w:jc w:val="both"/>
        <w:rPr/>
      </w:pPr>
      <w:r w:rsidDel="00000000" w:rsidR="00000000" w:rsidRPr="00000000">
        <w:rPr>
          <w:rtl w:val="0"/>
        </w:rPr>
      </w:r>
    </w:p>
    <w:p w:rsidR="00000000" w:rsidDel="00000000" w:rsidP="00000000" w:rsidRDefault="00000000" w:rsidRPr="00000000" w14:paraId="0000006C">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D">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E">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F">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70">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71">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72">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73">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74">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75">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76">
      <w:pPr>
        <w:spacing w:after="0" w:line="240" w:lineRule="auto"/>
        <w:jc w:val="both"/>
        <w:rPr/>
      </w:pPr>
      <w:r w:rsidDel="00000000" w:rsidR="00000000" w:rsidRPr="00000000">
        <w:rPr>
          <w:rtl w:val="0"/>
        </w:rPr>
        <w:t xml:space="preserve"> </w:t>
      </w:r>
    </w:p>
    <w:p w:rsidR="00000000" w:rsidDel="00000000" w:rsidP="00000000" w:rsidRDefault="00000000" w:rsidRPr="00000000" w14:paraId="00000077">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8">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9">
      <w:pPr>
        <w:spacing w:after="0" w:line="240" w:lineRule="auto"/>
        <w:jc w:val="both"/>
        <w:rPr/>
      </w:pPr>
      <w:r w:rsidDel="00000000" w:rsidR="00000000" w:rsidRPr="00000000">
        <w:rPr>
          <w:rtl w:val="0"/>
        </w:rPr>
      </w:r>
    </w:p>
    <w:p w:rsidR="00000000" w:rsidDel="00000000" w:rsidP="00000000" w:rsidRDefault="00000000" w:rsidRPr="00000000" w14:paraId="0000007A">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B">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C">
      <w:pPr>
        <w:spacing w:after="0" w:line="240" w:lineRule="auto"/>
        <w:jc w:val="both"/>
        <w:rPr>
          <w:b w:val="1"/>
        </w:rPr>
      </w:pPr>
      <w:r w:rsidDel="00000000" w:rsidR="00000000" w:rsidRPr="00000000">
        <w:rPr>
          <w:rtl w:val="0"/>
        </w:rPr>
      </w:r>
    </w:p>
    <w:p w:rsidR="00000000" w:rsidDel="00000000" w:rsidP="00000000" w:rsidRDefault="00000000" w:rsidRPr="00000000" w14:paraId="0000007D">
      <w:pPr>
        <w:spacing w:after="0" w:line="240" w:lineRule="auto"/>
        <w:jc w:val="both"/>
        <w:rPr>
          <w:b w:val="1"/>
        </w:rPr>
      </w:pPr>
      <w:r w:rsidDel="00000000" w:rsidR="00000000" w:rsidRPr="00000000">
        <w:rPr>
          <w:rtl w:val="0"/>
        </w:rPr>
      </w:r>
    </w:p>
    <w:p w:rsidR="00000000" w:rsidDel="00000000" w:rsidP="00000000" w:rsidRDefault="00000000" w:rsidRPr="00000000" w14:paraId="0000007E">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F">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80">
      <w:pPr>
        <w:spacing w:after="0" w:line="240" w:lineRule="auto"/>
        <w:jc w:val="both"/>
        <w:rPr>
          <w:b w:val="1"/>
        </w:rPr>
      </w:pPr>
      <w:r w:rsidDel="00000000" w:rsidR="00000000" w:rsidRPr="00000000">
        <w:rPr>
          <w:rtl w:val="0"/>
        </w:rPr>
      </w:r>
    </w:p>
    <w:p w:rsidR="00000000" w:rsidDel="00000000" w:rsidP="00000000" w:rsidRDefault="00000000" w:rsidRPr="00000000" w14:paraId="00000081">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8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83">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84">
      <w:pPr>
        <w:spacing w:after="0" w:line="240" w:lineRule="auto"/>
        <w:jc w:val="both"/>
        <w:rPr/>
      </w:pPr>
      <w:r w:rsidDel="00000000" w:rsidR="00000000" w:rsidRPr="00000000">
        <w:rPr>
          <w:rtl w:val="0"/>
        </w:rPr>
      </w:r>
    </w:p>
    <w:p w:rsidR="00000000" w:rsidDel="00000000" w:rsidP="00000000" w:rsidRDefault="00000000" w:rsidRPr="00000000" w14:paraId="00000085">
      <w:pPr>
        <w:spacing w:after="0" w:line="24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86">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87">
      <w:pPr>
        <w:spacing w:after="0" w:line="240" w:lineRule="auto"/>
        <w:jc w:val="both"/>
        <w:rPr/>
      </w:pPr>
      <w:r w:rsidDel="00000000" w:rsidR="00000000" w:rsidRPr="00000000">
        <w:rPr>
          <w:rtl w:val="0"/>
        </w:rPr>
      </w:r>
    </w:p>
    <w:p w:rsidR="00000000" w:rsidDel="00000000" w:rsidP="00000000" w:rsidRDefault="00000000" w:rsidRPr="00000000" w14:paraId="00000088">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9">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A">
      <w:pPr>
        <w:spacing w:after="0" w:line="2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B">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C">
      <w:pPr>
        <w:spacing w:after="0" w:line="24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8D">
      <w:pPr>
        <w:spacing w:line="240" w:lineRule="auto"/>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xys78I1zij30mxpSyv7gqfZAsQ==">CgMxLjAyCGguZ2pkZ3hzOAByITE4a1BoQnNINm1TOGFyeUl1a3dncVlnbksxUko4SnhscA==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