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6" w:lineRule="auto"/>
        <w:jc w:val="center"/>
        <w:rPr>
          <w:b w:val="1"/>
        </w:rPr>
      </w:pPr>
      <w:r w:rsidDel="00000000" w:rsidR="00000000" w:rsidRPr="00000000">
        <w:rPr>
          <w:b w:val="1"/>
          <w:rtl w:val="0"/>
        </w:rPr>
        <w:t xml:space="preserve">BUENOS AIRES CLÁSICO 2025</w:t>
      </w:r>
    </w:p>
    <w:p w:rsidR="00000000" w:rsidDel="00000000" w:rsidP="00000000" w:rsidRDefault="00000000" w:rsidRPr="00000000" w14:paraId="00000002">
      <w:pPr>
        <w:spacing w:after="0" w:line="256" w:lineRule="auto"/>
        <w:jc w:val="center"/>
        <w:rPr>
          <w:b w:val="1"/>
        </w:rPr>
      </w:pPr>
      <w:r w:rsidDel="00000000" w:rsidR="00000000" w:rsidRPr="00000000">
        <w:rPr>
          <w:b w:val="1"/>
          <w:rtl w:val="0"/>
        </w:rPr>
        <w:t xml:space="preserve">03 NOCHES / 4 DÍAS</w:t>
      </w:r>
    </w:p>
    <w:p w:rsidR="00000000" w:rsidDel="00000000" w:rsidP="00000000" w:rsidRDefault="00000000" w:rsidRPr="00000000" w14:paraId="00000003">
      <w:pPr>
        <w:spacing w:after="0" w:line="256" w:lineRule="auto"/>
        <w:jc w:val="center"/>
        <w:rPr>
          <w:b w:val="1"/>
        </w:rPr>
      </w:pPr>
      <w:r w:rsidDel="00000000" w:rsidR="00000000" w:rsidRPr="00000000">
        <w:rPr>
          <w:b w:val="1"/>
          <w:rtl w:val="0"/>
        </w:rPr>
        <w:t xml:space="preserve">TARIFA POR PERSONA DESDE USD 270 EN ACOMODACIÓN DOBLE</w:t>
      </w:r>
    </w:p>
    <w:p w:rsidR="00000000" w:rsidDel="00000000" w:rsidP="00000000" w:rsidRDefault="00000000" w:rsidRPr="00000000" w14:paraId="00000004">
      <w:pPr>
        <w:spacing w:after="0" w:line="256" w:lineRule="auto"/>
        <w:jc w:val="center"/>
        <w:rPr>
          <w:b w:val="1"/>
        </w:rPr>
      </w:pPr>
      <w:r w:rsidDel="00000000" w:rsidR="00000000" w:rsidRPr="00000000">
        <w:rPr>
          <w:b w:val="1"/>
          <w:rtl w:val="0"/>
        </w:rPr>
        <w:t xml:space="preserve">TARIFAS HASTA 30 DE DICIEMBRE DE 2025</w:t>
      </w:r>
    </w:p>
    <w:p w:rsidR="00000000" w:rsidDel="00000000" w:rsidP="00000000" w:rsidRDefault="00000000" w:rsidRPr="00000000" w14:paraId="00000005">
      <w:pPr>
        <w:spacing w:after="0" w:line="256" w:lineRule="auto"/>
        <w:jc w:val="center"/>
        <w:rPr>
          <w:b w:val="1"/>
        </w:rPr>
      </w:pPr>
      <w:r w:rsidDel="00000000" w:rsidR="00000000" w:rsidRPr="00000000">
        <w:rPr>
          <w:rtl w:val="0"/>
        </w:rPr>
      </w:r>
    </w:p>
    <w:p w:rsidR="00000000" w:rsidDel="00000000" w:rsidP="00000000" w:rsidRDefault="00000000" w:rsidRPr="00000000" w14:paraId="00000006">
      <w:pPr>
        <w:spacing w:after="0" w:line="256" w:lineRule="auto"/>
        <w:jc w:val="center"/>
        <w:rPr>
          <w:b w:val="1"/>
        </w:rPr>
      </w:pPr>
      <w:r w:rsidDel="00000000" w:rsidR="00000000" w:rsidRPr="00000000">
        <w:rPr>
          <w:b w:val="1"/>
        </w:rPr>
        <w:drawing>
          <wp:inline distB="114300" distT="114300" distL="114300" distR="114300">
            <wp:extent cx="3116100" cy="1423404"/>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16100" cy="1423404"/>
                    </a:xfrm>
                    <a:prstGeom prst="rect"/>
                    <a:ln/>
                  </pic:spPr>
                </pic:pic>
              </a:graphicData>
            </a:graphic>
          </wp:inline>
        </w:drawing>
      </w:r>
      <w:r w:rsidDel="00000000" w:rsidR="00000000" w:rsidRPr="00000000">
        <w:rPr>
          <w:b w:val="1"/>
        </w:rPr>
        <w:drawing>
          <wp:inline distB="114300" distT="114300" distL="114300" distR="114300">
            <wp:extent cx="1587337" cy="1424255"/>
            <wp:effectExtent b="0" l="0" r="0" t="0"/>
            <wp:docPr id="3" name="image1.png"/>
            <a:graphic>
              <a:graphicData uri="http://schemas.openxmlformats.org/drawingml/2006/picture">
                <pic:pic>
                  <pic:nvPicPr>
                    <pic:cNvPr id="0" name="image1.png"/>
                    <pic:cNvPicPr preferRelativeResize="0"/>
                  </pic:nvPicPr>
                  <pic:blipFill>
                    <a:blip r:embed="rId8"/>
                    <a:srcRect b="0" l="0" r="46465" t="0"/>
                    <a:stretch>
                      <a:fillRect/>
                    </a:stretch>
                  </pic:blipFill>
                  <pic:spPr>
                    <a:xfrm>
                      <a:off x="0" y="0"/>
                      <a:ext cx="1587337" cy="142425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0" w:line="256" w:lineRule="auto"/>
        <w:jc w:val="center"/>
        <w:rPr>
          <w:b w:val="1"/>
        </w:rPr>
      </w:pPr>
      <w:r w:rsidDel="00000000" w:rsidR="00000000" w:rsidRPr="00000000">
        <w:rPr>
          <w:rtl w:val="0"/>
        </w:rPr>
      </w:r>
    </w:p>
    <w:p w:rsidR="00000000" w:rsidDel="00000000" w:rsidP="00000000" w:rsidRDefault="00000000" w:rsidRPr="00000000" w14:paraId="00000008">
      <w:pPr>
        <w:spacing w:after="0" w:line="256" w:lineRule="auto"/>
        <w:jc w:val="center"/>
        <w:rPr>
          <w:b w:val="1"/>
        </w:rPr>
      </w:pPr>
      <w:r w:rsidDel="00000000" w:rsidR="00000000" w:rsidRPr="00000000">
        <w:rPr>
          <w:b w:val="1"/>
          <w:rtl w:val="0"/>
        </w:rPr>
        <w:t xml:space="preserve">TARIFA POR PERSONA EN USD </w:t>
      </w:r>
    </w:p>
    <w:tbl>
      <w:tblPr>
        <w:tblStyle w:val="Table1"/>
        <w:tblW w:w="8220.0" w:type="dxa"/>
        <w:jc w:val="center"/>
        <w:tblBorders>
          <w:top w:color="000000" w:space="0" w:sz="4" w:val="single"/>
          <w:left w:color="000000" w:space="0" w:sz="4" w:val="single"/>
          <w:bottom w:color="000000" w:space="0" w:sz="4" w:val="single"/>
          <w:insideH w:color="000000" w:space="0" w:sz="4" w:val="single"/>
        </w:tblBorders>
        <w:tblLayout w:type="fixed"/>
        <w:tblLook w:val="0000"/>
      </w:tblPr>
      <w:tblGrid>
        <w:gridCol w:w="2445"/>
        <w:gridCol w:w="2655"/>
        <w:gridCol w:w="1155"/>
        <w:gridCol w:w="1035"/>
        <w:gridCol w:w="930"/>
        <w:tblGridChange w:id="0">
          <w:tblGrid>
            <w:gridCol w:w="2445"/>
            <w:gridCol w:w="2655"/>
            <w:gridCol w:w="1155"/>
            <w:gridCol w:w="1035"/>
            <w:gridCol w:w="930"/>
          </w:tblGrid>
        </w:tblGridChange>
      </w:tblGrid>
      <w:tr>
        <w:trPr>
          <w:cantSplit w:val="0"/>
          <w:trHeight w:val="276"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09">
            <w:pPr>
              <w:spacing w:after="0" w:line="240" w:lineRule="auto"/>
              <w:jc w:val="center"/>
              <w:rPr>
                <w:rFonts w:ascii="Times New Roman" w:cs="Times New Roman" w:eastAsia="Times New Roman" w:hAnsi="Times New Roman"/>
                <w:sz w:val="20"/>
                <w:szCs w:val="20"/>
              </w:rPr>
            </w:pPr>
            <w:r w:rsidDel="00000000" w:rsidR="00000000" w:rsidRPr="00000000">
              <w:rPr>
                <w:b w:val="1"/>
                <w:sz w:val="20"/>
                <w:szCs w:val="20"/>
                <w:rtl w:val="0"/>
              </w:rPr>
              <w:t xml:space="preserve">HOTEL</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0A">
            <w:pPr>
              <w:spacing w:after="0" w:line="240" w:lineRule="auto"/>
              <w:jc w:val="center"/>
              <w:rPr>
                <w:rFonts w:ascii="Times New Roman" w:cs="Times New Roman" w:eastAsia="Times New Roman" w:hAnsi="Times New Roman"/>
                <w:sz w:val="20"/>
                <w:szCs w:val="20"/>
              </w:rPr>
            </w:pPr>
            <w:r w:rsidDel="00000000" w:rsidR="00000000" w:rsidRPr="00000000">
              <w:rPr>
                <w:b w:val="1"/>
                <w:sz w:val="20"/>
                <w:szCs w:val="20"/>
                <w:rtl w:val="0"/>
              </w:rPr>
              <w:t xml:space="preserve">VIGENCIA</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0B">
            <w:pPr>
              <w:spacing w:after="0" w:line="240" w:lineRule="auto"/>
              <w:jc w:val="center"/>
              <w:rPr>
                <w:rFonts w:ascii="Times New Roman" w:cs="Times New Roman" w:eastAsia="Times New Roman" w:hAnsi="Times New Roman"/>
                <w:sz w:val="20"/>
                <w:szCs w:val="20"/>
              </w:rPr>
            </w:pPr>
            <w:r w:rsidDel="00000000" w:rsidR="00000000" w:rsidRPr="00000000">
              <w:rPr>
                <w:b w:val="1"/>
                <w:sz w:val="20"/>
                <w:szCs w:val="20"/>
                <w:rtl w:val="0"/>
              </w:rPr>
              <w:t xml:space="preserve">SENCILLA</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0C">
            <w:pPr>
              <w:spacing w:after="0" w:line="240" w:lineRule="auto"/>
              <w:jc w:val="center"/>
              <w:rPr>
                <w:rFonts w:ascii="Times New Roman" w:cs="Times New Roman" w:eastAsia="Times New Roman" w:hAnsi="Times New Roman"/>
                <w:sz w:val="20"/>
                <w:szCs w:val="20"/>
              </w:rPr>
            </w:pPr>
            <w:r w:rsidDel="00000000" w:rsidR="00000000" w:rsidRPr="00000000">
              <w:rPr>
                <w:b w:val="1"/>
                <w:sz w:val="20"/>
                <w:szCs w:val="20"/>
                <w:rtl w:val="0"/>
              </w:rPr>
              <w:t xml:space="preserve">DOBLE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0D">
            <w:pPr>
              <w:spacing w:after="0" w:line="240" w:lineRule="auto"/>
              <w:jc w:val="center"/>
              <w:rPr>
                <w:rFonts w:ascii="Times New Roman" w:cs="Times New Roman" w:eastAsia="Times New Roman" w:hAnsi="Times New Roman"/>
                <w:sz w:val="20"/>
                <w:szCs w:val="20"/>
              </w:rPr>
            </w:pPr>
            <w:r w:rsidDel="00000000" w:rsidR="00000000" w:rsidRPr="00000000">
              <w:rPr>
                <w:b w:val="1"/>
                <w:sz w:val="20"/>
                <w:szCs w:val="20"/>
                <w:rtl w:val="0"/>
              </w:rPr>
              <w:t xml:space="preserve">TRIPLE</w:t>
            </w:r>
            <w:r w:rsidDel="00000000" w:rsidR="00000000" w:rsidRPr="00000000">
              <w:rPr>
                <w:rtl w:val="0"/>
              </w:rPr>
            </w:r>
          </w:p>
        </w:tc>
      </w:tr>
      <w:tr>
        <w:trPr>
          <w:cantSplit w:val="0"/>
          <w:trHeight w:val="200" w:hRule="atLeast"/>
          <w:tblHeader w:val="0"/>
        </w:trPr>
        <w:tc>
          <w:tcPr>
            <w:vMerge w:val="restart"/>
            <w:tcBorders>
              <w:top w:color="000000" w:space="0" w:sz="4" w:val="single"/>
              <w:left w:color="000000" w:space="0" w:sz="4" w:val="single"/>
            </w:tcBorders>
            <w:vAlign w:val="center"/>
          </w:tcPr>
          <w:p w:rsidR="00000000" w:rsidDel="00000000" w:rsidP="00000000" w:rsidRDefault="00000000" w:rsidRPr="00000000" w14:paraId="0000000E">
            <w:pPr>
              <w:spacing w:after="0" w:line="240" w:lineRule="auto"/>
              <w:jc w:val="center"/>
              <w:rPr>
                <w:b w:val="1"/>
                <w:sz w:val="20"/>
                <w:szCs w:val="20"/>
              </w:rPr>
            </w:pPr>
            <w:r w:rsidDel="00000000" w:rsidR="00000000" w:rsidRPr="00000000">
              <w:rPr>
                <w:b w:val="1"/>
                <w:sz w:val="20"/>
                <w:szCs w:val="20"/>
                <w:rtl w:val="0"/>
              </w:rPr>
              <w:t xml:space="preserve">WALDORF ASTORIA 3*</w:t>
            </w:r>
          </w:p>
          <w:p w:rsidR="00000000" w:rsidDel="00000000" w:rsidP="00000000" w:rsidRDefault="00000000" w:rsidRPr="00000000" w14:paraId="0000000F">
            <w:pPr>
              <w:spacing w:after="0" w:line="240" w:lineRule="auto"/>
              <w:jc w:val="center"/>
              <w:rPr>
                <w:b w:val="1"/>
                <w:sz w:val="20"/>
                <w:szCs w:val="20"/>
              </w:rPr>
            </w:pPr>
            <w:r w:rsidDel="00000000" w:rsidR="00000000" w:rsidRPr="00000000">
              <w:rPr>
                <w:b w:val="1"/>
                <w:sz w:val="20"/>
                <w:szCs w:val="20"/>
                <w:rtl w:val="0"/>
              </w:rPr>
              <w:t xml:space="preserve">ESTÁNDAR </w:t>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10">
            <w:pPr>
              <w:spacing w:after="0" w:line="240" w:lineRule="auto"/>
              <w:rPr>
                <w:b w:val="1"/>
                <w:sz w:val="20"/>
                <w:szCs w:val="20"/>
              </w:rPr>
            </w:pPr>
            <w:r w:rsidDel="00000000" w:rsidR="00000000" w:rsidRPr="00000000">
              <w:rPr>
                <w:b w:val="1"/>
                <w:sz w:val="20"/>
                <w:szCs w:val="20"/>
                <w:rtl w:val="0"/>
              </w:rPr>
              <w:t xml:space="preserve">19 DIC 2024 – 28 FEB 2025</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11">
            <w:pPr>
              <w:spacing w:after="0" w:line="240" w:lineRule="auto"/>
              <w:jc w:val="center"/>
              <w:rPr>
                <w:b w:val="1"/>
                <w:sz w:val="20"/>
                <w:szCs w:val="20"/>
              </w:rPr>
            </w:pPr>
            <w:r w:rsidDel="00000000" w:rsidR="00000000" w:rsidRPr="00000000">
              <w:rPr>
                <w:b w:val="1"/>
                <w:sz w:val="20"/>
                <w:szCs w:val="20"/>
                <w:rtl w:val="0"/>
              </w:rPr>
              <w:t xml:space="preserve">450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12">
            <w:pPr>
              <w:spacing w:after="0" w:line="240" w:lineRule="auto"/>
              <w:jc w:val="center"/>
              <w:rPr>
                <w:b w:val="1"/>
                <w:sz w:val="20"/>
                <w:szCs w:val="20"/>
              </w:rPr>
            </w:pPr>
            <w:r w:rsidDel="00000000" w:rsidR="00000000" w:rsidRPr="00000000">
              <w:rPr>
                <w:b w:val="1"/>
                <w:sz w:val="20"/>
                <w:szCs w:val="20"/>
                <w:rtl w:val="0"/>
              </w:rPr>
              <w:t xml:space="preserve">270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13">
            <w:pPr>
              <w:spacing w:after="0" w:line="240" w:lineRule="auto"/>
              <w:jc w:val="center"/>
              <w:rPr>
                <w:b w:val="1"/>
                <w:sz w:val="20"/>
                <w:szCs w:val="20"/>
              </w:rPr>
            </w:pPr>
            <w:r w:rsidDel="00000000" w:rsidR="00000000" w:rsidRPr="00000000">
              <w:rPr>
                <w:b w:val="1"/>
                <w:sz w:val="20"/>
                <w:szCs w:val="20"/>
                <w:rtl w:val="0"/>
              </w:rPr>
              <w:t xml:space="preserve">300</w:t>
            </w:r>
          </w:p>
        </w:tc>
      </w:tr>
      <w:tr>
        <w:trPr>
          <w:cantSplit w:val="0"/>
          <w:trHeight w:val="200"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14">
            <w:pPr>
              <w:widowControl w:val="0"/>
              <w:spacing w:after="0" w:line="276"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15">
            <w:pPr>
              <w:spacing w:after="0" w:line="240" w:lineRule="auto"/>
              <w:ind w:left="-70.86614173228327" w:firstLine="0"/>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16">
            <w:pPr>
              <w:spacing w:after="0" w:line="240" w:lineRule="auto"/>
              <w:jc w:val="center"/>
              <w:rPr>
                <w:sz w:val="20"/>
                <w:szCs w:val="20"/>
              </w:rPr>
            </w:pPr>
            <w:r w:rsidDel="00000000" w:rsidR="00000000" w:rsidRPr="00000000">
              <w:rPr>
                <w:sz w:val="20"/>
                <w:szCs w:val="20"/>
                <w:rtl w:val="0"/>
              </w:rPr>
              <w:t xml:space="preserve">70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17">
            <w:pPr>
              <w:spacing w:after="0" w:line="240" w:lineRule="auto"/>
              <w:jc w:val="center"/>
              <w:rPr>
                <w:sz w:val="20"/>
                <w:szCs w:val="20"/>
              </w:rPr>
            </w:pPr>
            <w:r w:rsidDel="00000000" w:rsidR="00000000" w:rsidRPr="00000000">
              <w:rPr>
                <w:sz w:val="20"/>
                <w:szCs w:val="20"/>
                <w:rtl w:val="0"/>
              </w:rPr>
              <w:t xml:space="preserve">40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18">
            <w:pPr>
              <w:spacing w:after="0" w:line="240" w:lineRule="auto"/>
              <w:jc w:val="center"/>
              <w:rPr>
                <w:sz w:val="20"/>
                <w:szCs w:val="20"/>
              </w:rPr>
            </w:pPr>
            <w:r w:rsidDel="00000000" w:rsidR="00000000" w:rsidRPr="00000000">
              <w:rPr>
                <w:sz w:val="20"/>
                <w:szCs w:val="20"/>
                <w:rtl w:val="0"/>
              </w:rPr>
              <w:t xml:space="preserve">40</w:t>
            </w:r>
          </w:p>
        </w:tc>
      </w:tr>
      <w:tr>
        <w:trPr>
          <w:cantSplit w:val="0"/>
          <w:trHeight w:val="200"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19">
            <w:pPr>
              <w:widowControl w:val="0"/>
              <w:spacing w:after="0" w:line="276"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1A">
            <w:pPr>
              <w:spacing w:after="0" w:line="240" w:lineRule="auto"/>
              <w:ind w:left="-70.86614173228327" w:firstLine="0"/>
              <w:rPr>
                <w:b w:val="1"/>
                <w:sz w:val="20"/>
                <w:szCs w:val="20"/>
              </w:rPr>
            </w:pPr>
            <w:r w:rsidDel="00000000" w:rsidR="00000000" w:rsidRPr="00000000">
              <w:rPr>
                <w:b w:val="1"/>
                <w:sz w:val="20"/>
                <w:szCs w:val="20"/>
                <w:rtl w:val="0"/>
              </w:rPr>
              <w:t xml:space="preserve">01 MAR - 31 MAR 2025</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1B">
            <w:pPr>
              <w:spacing w:after="0" w:line="240" w:lineRule="auto"/>
              <w:jc w:val="center"/>
              <w:rPr>
                <w:b w:val="1"/>
                <w:sz w:val="20"/>
                <w:szCs w:val="20"/>
              </w:rPr>
            </w:pPr>
            <w:r w:rsidDel="00000000" w:rsidR="00000000" w:rsidRPr="00000000">
              <w:rPr>
                <w:b w:val="1"/>
                <w:sz w:val="20"/>
                <w:szCs w:val="20"/>
                <w:rtl w:val="0"/>
              </w:rPr>
              <w:t xml:space="preserve">480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1C">
            <w:pPr>
              <w:spacing w:after="0" w:line="240" w:lineRule="auto"/>
              <w:jc w:val="center"/>
              <w:rPr>
                <w:b w:val="1"/>
                <w:sz w:val="20"/>
                <w:szCs w:val="20"/>
              </w:rPr>
            </w:pPr>
            <w:r w:rsidDel="00000000" w:rsidR="00000000" w:rsidRPr="00000000">
              <w:rPr>
                <w:b w:val="1"/>
                <w:sz w:val="20"/>
                <w:szCs w:val="20"/>
                <w:rtl w:val="0"/>
              </w:rPr>
              <w:t xml:space="preserve">280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1D">
            <w:pPr>
              <w:spacing w:after="0" w:line="240" w:lineRule="auto"/>
              <w:jc w:val="center"/>
              <w:rPr>
                <w:b w:val="1"/>
                <w:sz w:val="20"/>
                <w:szCs w:val="20"/>
              </w:rPr>
            </w:pPr>
            <w:r w:rsidDel="00000000" w:rsidR="00000000" w:rsidRPr="00000000">
              <w:rPr>
                <w:b w:val="1"/>
                <w:sz w:val="20"/>
                <w:szCs w:val="20"/>
                <w:rtl w:val="0"/>
              </w:rPr>
              <w:t xml:space="preserve">320</w:t>
            </w:r>
          </w:p>
        </w:tc>
      </w:tr>
      <w:tr>
        <w:trPr>
          <w:cantSplit w:val="0"/>
          <w:trHeight w:val="200"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1E">
            <w:pPr>
              <w:widowControl w:val="0"/>
              <w:spacing w:after="0" w:line="276"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1F">
            <w:pPr>
              <w:spacing w:after="0" w:line="240" w:lineRule="auto"/>
              <w:ind w:left="-70.86614173228327" w:firstLine="0"/>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0">
            <w:pPr>
              <w:spacing w:after="0" w:line="240" w:lineRule="auto"/>
              <w:jc w:val="center"/>
              <w:rPr>
                <w:sz w:val="20"/>
                <w:szCs w:val="20"/>
              </w:rPr>
            </w:pPr>
            <w:r w:rsidDel="00000000" w:rsidR="00000000" w:rsidRPr="00000000">
              <w:rPr>
                <w:sz w:val="20"/>
                <w:szCs w:val="20"/>
                <w:rtl w:val="0"/>
              </w:rPr>
              <w:t xml:space="preserve">70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1">
            <w:pPr>
              <w:spacing w:after="0" w:line="240" w:lineRule="auto"/>
              <w:jc w:val="center"/>
              <w:rPr>
                <w:sz w:val="20"/>
                <w:szCs w:val="20"/>
              </w:rPr>
            </w:pPr>
            <w:r w:rsidDel="00000000" w:rsidR="00000000" w:rsidRPr="00000000">
              <w:rPr>
                <w:sz w:val="20"/>
                <w:szCs w:val="20"/>
                <w:rtl w:val="0"/>
              </w:rPr>
              <w:t xml:space="preserve">40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22">
            <w:pPr>
              <w:spacing w:after="0" w:line="240" w:lineRule="auto"/>
              <w:jc w:val="center"/>
              <w:rPr>
                <w:sz w:val="20"/>
                <w:szCs w:val="20"/>
              </w:rPr>
            </w:pPr>
            <w:r w:rsidDel="00000000" w:rsidR="00000000" w:rsidRPr="00000000">
              <w:rPr>
                <w:sz w:val="20"/>
                <w:szCs w:val="20"/>
                <w:rtl w:val="0"/>
              </w:rPr>
              <w:t xml:space="preserve">40</w:t>
            </w:r>
          </w:p>
        </w:tc>
      </w:tr>
      <w:tr>
        <w:trPr>
          <w:cantSplit w:val="0"/>
          <w:trHeight w:val="200"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23">
            <w:pPr>
              <w:widowControl w:val="0"/>
              <w:spacing w:after="0" w:line="276"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4">
            <w:pPr>
              <w:spacing w:after="0" w:line="240" w:lineRule="auto"/>
              <w:ind w:left="-70.86614173228327" w:firstLine="0"/>
              <w:rPr>
                <w:b w:val="1"/>
                <w:sz w:val="20"/>
                <w:szCs w:val="20"/>
              </w:rPr>
            </w:pPr>
            <w:r w:rsidDel="00000000" w:rsidR="00000000" w:rsidRPr="00000000">
              <w:rPr>
                <w:b w:val="1"/>
                <w:sz w:val="20"/>
                <w:szCs w:val="20"/>
                <w:rtl w:val="0"/>
              </w:rPr>
              <w:t xml:space="preserve">01 ABR - 30 JUN 2025</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5">
            <w:pPr>
              <w:spacing w:after="0" w:line="240" w:lineRule="auto"/>
              <w:jc w:val="center"/>
              <w:rPr>
                <w:b w:val="1"/>
                <w:sz w:val="20"/>
                <w:szCs w:val="20"/>
              </w:rPr>
            </w:pPr>
            <w:r w:rsidDel="00000000" w:rsidR="00000000" w:rsidRPr="00000000">
              <w:rPr>
                <w:b w:val="1"/>
                <w:sz w:val="20"/>
                <w:szCs w:val="20"/>
                <w:rtl w:val="0"/>
              </w:rPr>
              <w:t xml:space="preserve">490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6">
            <w:pPr>
              <w:spacing w:after="0" w:line="240" w:lineRule="auto"/>
              <w:jc w:val="center"/>
              <w:rPr>
                <w:b w:val="1"/>
                <w:sz w:val="20"/>
                <w:szCs w:val="20"/>
              </w:rPr>
            </w:pPr>
            <w:r w:rsidDel="00000000" w:rsidR="00000000" w:rsidRPr="00000000">
              <w:rPr>
                <w:b w:val="1"/>
                <w:sz w:val="20"/>
                <w:szCs w:val="20"/>
                <w:rtl w:val="0"/>
              </w:rPr>
              <w:t xml:space="preserve">290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27">
            <w:pPr>
              <w:spacing w:after="0" w:line="240" w:lineRule="auto"/>
              <w:jc w:val="center"/>
              <w:rPr>
                <w:b w:val="1"/>
                <w:sz w:val="20"/>
                <w:szCs w:val="20"/>
              </w:rPr>
            </w:pPr>
            <w:r w:rsidDel="00000000" w:rsidR="00000000" w:rsidRPr="00000000">
              <w:rPr>
                <w:b w:val="1"/>
                <w:sz w:val="20"/>
                <w:szCs w:val="20"/>
                <w:rtl w:val="0"/>
              </w:rPr>
              <w:t xml:space="preserve">330</w:t>
            </w:r>
          </w:p>
        </w:tc>
      </w:tr>
      <w:tr>
        <w:trPr>
          <w:cantSplit w:val="0"/>
          <w:trHeight w:val="200"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28">
            <w:pPr>
              <w:widowControl w:val="0"/>
              <w:spacing w:after="0" w:line="276"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9">
            <w:pPr>
              <w:spacing w:after="0" w:line="240" w:lineRule="auto"/>
              <w:ind w:left="-70.86614173228327" w:firstLine="0"/>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A">
            <w:pPr>
              <w:spacing w:after="0" w:line="240" w:lineRule="auto"/>
              <w:jc w:val="center"/>
              <w:rPr>
                <w:sz w:val="20"/>
                <w:szCs w:val="20"/>
              </w:rPr>
            </w:pPr>
            <w:r w:rsidDel="00000000" w:rsidR="00000000" w:rsidRPr="00000000">
              <w:rPr>
                <w:sz w:val="20"/>
                <w:szCs w:val="20"/>
                <w:rtl w:val="0"/>
              </w:rPr>
              <w:t xml:space="preserve">70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B">
            <w:pPr>
              <w:spacing w:after="0" w:line="240" w:lineRule="auto"/>
              <w:jc w:val="center"/>
              <w:rPr>
                <w:sz w:val="20"/>
                <w:szCs w:val="20"/>
              </w:rPr>
            </w:pPr>
            <w:r w:rsidDel="00000000" w:rsidR="00000000" w:rsidRPr="00000000">
              <w:rPr>
                <w:sz w:val="20"/>
                <w:szCs w:val="20"/>
                <w:rtl w:val="0"/>
              </w:rPr>
              <w:t xml:space="preserve">40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2C">
            <w:pPr>
              <w:spacing w:after="0" w:line="240" w:lineRule="auto"/>
              <w:jc w:val="center"/>
              <w:rPr>
                <w:sz w:val="20"/>
                <w:szCs w:val="20"/>
              </w:rPr>
            </w:pPr>
            <w:r w:rsidDel="00000000" w:rsidR="00000000" w:rsidRPr="00000000">
              <w:rPr>
                <w:sz w:val="20"/>
                <w:szCs w:val="20"/>
                <w:rtl w:val="0"/>
              </w:rPr>
              <w:t xml:space="preserve">40</w:t>
            </w:r>
          </w:p>
        </w:tc>
      </w:tr>
      <w:tr>
        <w:trPr>
          <w:cantSplit w:val="0"/>
          <w:trHeight w:val="244.14062499999997" w:hRule="atLeast"/>
          <w:tblHeader w:val="0"/>
        </w:trPr>
        <w:tc>
          <w:tcPr>
            <w:vMerge w:val="restart"/>
            <w:tcBorders>
              <w:top w:color="000000" w:space="0" w:sz="4" w:val="single"/>
              <w:left w:color="000000" w:space="0" w:sz="4" w:val="single"/>
            </w:tcBorders>
            <w:vAlign w:val="center"/>
          </w:tcPr>
          <w:p w:rsidR="00000000" w:rsidDel="00000000" w:rsidP="00000000" w:rsidRDefault="00000000" w:rsidRPr="00000000" w14:paraId="0000002D">
            <w:pPr>
              <w:spacing w:after="0" w:line="240" w:lineRule="auto"/>
              <w:jc w:val="center"/>
              <w:rPr>
                <w:b w:val="1"/>
                <w:sz w:val="20"/>
                <w:szCs w:val="20"/>
              </w:rPr>
            </w:pPr>
            <w:r w:rsidDel="00000000" w:rsidR="00000000" w:rsidRPr="00000000">
              <w:rPr>
                <w:b w:val="1"/>
                <w:sz w:val="20"/>
                <w:szCs w:val="20"/>
                <w:rtl w:val="0"/>
              </w:rPr>
              <w:t xml:space="preserve">KENTON PALACE 4*</w:t>
            </w:r>
          </w:p>
          <w:p w:rsidR="00000000" w:rsidDel="00000000" w:rsidP="00000000" w:rsidRDefault="00000000" w:rsidRPr="00000000" w14:paraId="0000002E">
            <w:pPr>
              <w:spacing w:after="0" w:line="240" w:lineRule="auto"/>
              <w:jc w:val="center"/>
              <w:rPr>
                <w:b w:val="1"/>
                <w:sz w:val="20"/>
                <w:szCs w:val="20"/>
              </w:rPr>
            </w:pPr>
            <w:r w:rsidDel="00000000" w:rsidR="00000000" w:rsidRPr="00000000">
              <w:rPr>
                <w:b w:val="1"/>
                <w:sz w:val="20"/>
                <w:szCs w:val="20"/>
                <w:rtl w:val="0"/>
              </w:rPr>
              <w:t xml:space="preserve">CLÁSICA</w:t>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2F">
            <w:pPr>
              <w:spacing w:after="0" w:line="240" w:lineRule="auto"/>
              <w:rPr>
                <w:b w:val="1"/>
                <w:sz w:val="20"/>
                <w:szCs w:val="20"/>
              </w:rPr>
            </w:pPr>
            <w:r w:rsidDel="00000000" w:rsidR="00000000" w:rsidRPr="00000000">
              <w:rPr>
                <w:b w:val="1"/>
                <w:sz w:val="20"/>
                <w:szCs w:val="20"/>
                <w:rtl w:val="0"/>
              </w:rPr>
              <w:t xml:space="preserve">19 DIC 2024 – 28 FEB 2025</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0">
            <w:pPr>
              <w:spacing w:after="0" w:line="240" w:lineRule="auto"/>
              <w:jc w:val="center"/>
              <w:rPr>
                <w:b w:val="1"/>
                <w:sz w:val="20"/>
                <w:szCs w:val="20"/>
              </w:rPr>
            </w:pPr>
            <w:r w:rsidDel="00000000" w:rsidR="00000000" w:rsidRPr="00000000">
              <w:rPr>
                <w:b w:val="1"/>
                <w:sz w:val="20"/>
                <w:szCs w:val="20"/>
                <w:rtl w:val="0"/>
              </w:rPr>
              <w:t xml:space="preserve">590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1">
            <w:pPr>
              <w:spacing w:after="0" w:line="240" w:lineRule="auto"/>
              <w:jc w:val="center"/>
              <w:rPr>
                <w:b w:val="1"/>
                <w:sz w:val="20"/>
                <w:szCs w:val="20"/>
              </w:rPr>
            </w:pPr>
            <w:r w:rsidDel="00000000" w:rsidR="00000000" w:rsidRPr="00000000">
              <w:rPr>
                <w:b w:val="1"/>
                <w:sz w:val="20"/>
                <w:szCs w:val="20"/>
                <w:rtl w:val="0"/>
              </w:rPr>
              <w:t xml:space="preserve">330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32">
            <w:pPr>
              <w:spacing w:after="0" w:line="240" w:lineRule="auto"/>
              <w:jc w:val="center"/>
              <w:rPr>
                <w:b w:val="1"/>
                <w:sz w:val="20"/>
                <w:szCs w:val="20"/>
              </w:rPr>
            </w:pPr>
            <w:r w:rsidDel="00000000" w:rsidR="00000000" w:rsidRPr="00000000">
              <w:rPr>
                <w:b w:val="1"/>
                <w:sz w:val="20"/>
                <w:szCs w:val="20"/>
                <w:rtl w:val="0"/>
              </w:rPr>
              <w:t xml:space="preserve">370</w:t>
            </w:r>
          </w:p>
        </w:tc>
      </w:tr>
      <w:tr>
        <w:trPr>
          <w:cantSplit w:val="0"/>
          <w:trHeight w:val="200"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33">
            <w:pPr>
              <w:widowControl w:val="0"/>
              <w:spacing w:after="0" w:line="240"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4">
            <w:pPr>
              <w:spacing w:after="0" w:line="240" w:lineRule="auto"/>
              <w:ind w:left="-70.86614173228327" w:firstLine="0"/>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5">
            <w:pPr>
              <w:spacing w:after="0" w:line="240" w:lineRule="auto"/>
              <w:jc w:val="center"/>
              <w:rPr>
                <w:sz w:val="20"/>
                <w:szCs w:val="20"/>
              </w:rPr>
            </w:pPr>
            <w:r w:rsidDel="00000000" w:rsidR="00000000" w:rsidRPr="00000000">
              <w:rPr>
                <w:sz w:val="20"/>
                <w:szCs w:val="20"/>
                <w:rtl w:val="0"/>
              </w:rPr>
              <w:t xml:space="preserve">120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6">
            <w:pPr>
              <w:spacing w:after="0" w:line="240" w:lineRule="auto"/>
              <w:jc w:val="center"/>
              <w:rPr>
                <w:sz w:val="20"/>
                <w:szCs w:val="20"/>
              </w:rPr>
            </w:pPr>
            <w:r w:rsidDel="00000000" w:rsidR="00000000" w:rsidRPr="00000000">
              <w:rPr>
                <w:sz w:val="20"/>
                <w:szCs w:val="20"/>
                <w:rtl w:val="0"/>
              </w:rPr>
              <w:t xml:space="preserve">80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37">
            <w:pPr>
              <w:spacing w:after="0" w:line="240" w:lineRule="auto"/>
              <w:jc w:val="center"/>
              <w:rPr>
                <w:sz w:val="20"/>
                <w:szCs w:val="20"/>
              </w:rPr>
            </w:pPr>
            <w:r w:rsidDel="00000000" w:rsidR="00000000" w:rsidRPr="00000000">
              <w:rPr>
                <w:sz w:val="20"/>
                <w:szCs w:val="20"/>
                <w:rtl w:val="0"/>
              </w:rPr>
              <w:t xml:space="preserve">80</w:t>
            </w:r>
          </w:p>
        </w:tc>
      </w:tr>
      <w:tr>
        <w:trPr>
          <w:cantSplit w:val="0"/>
          <w:trHeight w:val="200"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38">
            <w:pPr>
              <w:widowControl w:val="0"/>
              <w:spacing w:after="0"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39">
            <w:pPr>
              <w:spacing w:after="0" w:line="240" w:lineRule="auto"/>
              <w:rPr>
                <w:b w:val="1"/>
                <w:sz w:val="20"/>
                <w:szCs w:val="20"/>
              </w:rPr>
            </w:pPr>
            <w:r w:rsidDel="00000000" w:rsidR="00000000" w:rsidRPr="00000000">
              <w:rPr>
                <w:b w:val="1"/>
                <w:sz w:val="20"/>
                <w:szCs w:val="20"/>
                <w:rtl w:val="0"/>
              </w:rPr>
              <w:t xml:space="preserve">01 MAR - 31 MAR 2025</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A">
            <w:pPr>
              <w:spacing w:after="0" w:line="240" w:lineRule="auto"/>
              <w:jc w:val="center"/>
              <w:rPr>
                <w:b w:val="1"/>
                <w:sz w:val="20"/>
                <w:szCs w:val="20"/>
              </w:rPr>
            </w:pPr>
            <w:r w:rsidDel="00000000" w:rsidR="00000000" w:rsidRPr="00000000">
              <w:rPr>
                <w:b w:val="1"/>
                <w:sz w:val="20"/>
                <w:szCs w:val="20"/>
                <w:rtl w:val="0"/>
              </w:rPr>
              <w:t xml:space="preserve">610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B">
            <w:pPr>
              <w:spacing w:after="0" w:line="240" w:lineRule="auto"/>
              <w:jc w:val="center"/>
              <w:rPr>
                <w:b w:val="1"/>
                <w:sz w:val="20"/>
                <w:szCs w:val="20"/>
              </w:rPr>
            </w:pPr>
            <w:r w:rsidDel="00000000" w:rsidR="00000000" w:rsidRPr="00000000">
              <w:rPr>
                <w:b w:val="1"/>
                <w:sz w:val="20"/>
                <w:szCs w:val="20"/>
                <w:rtl w:val="0"/>
              </w:rPr>
              <w:t xml:space="preserve">340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3C">
            <w:pPr>
              <w:spacing w:after="0" w:line="240" w:lineRule="auto"/>
              <w:jc w:val="center"/>
              <w:rPr>
                <w:b w:val="1"/>
                <w:sz w:val="20"/>
                <w:szCs w:val="20"/>
              </w:rPr>
            </w:pPr>
            <w:r w:rsidDel="00000000" w:rsidR="00000000" w:rsidRPr="00000000">
              <w:rPr>
                <w:b w:val="1"/>
                <w:sz w:val="20"/>
                <w:szCs w:val="20"/>
                <w:rtl w:val="0"/>
              </w:rPr>
              <w:t xml:space="preserve">380</w:t>
            </w:r>
          </w:p>
        </w:tc>
      </w:tr>
      <w:tr>
        <w:trPr>
          <w:cantSplit w:val="0"/>
          <w:trHeight w:val="200"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3D">
            <w:pPr>
              <w:widowControl w:val="0"/>
              <w:spacing w:after="0" w:line="240"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E">
            <w:pPr>
              <w:spacing w:after="0" w:line="240" w:lineRule="auto"/>
              <w:ind w:left="-70.86614173228327" w:firstLine="0"/>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F">
            <w:pPr>
              <w:spacing w:after="0" w:line="240" w:lineRule="auto"/>
              <w:jc w:val="center"/>
              <w:rPr>
                <w:sz w:val="20"/>
                <w:szCs w:val="20"/>
              </w:rPr>
            </w:pPr>
            <w:r w:rsidDel="00000000" w:rsidR="00000000" w:rsidRPr="00000000">
              <w:rPr>
                <w:sz w:val="20"/>
                <w:szCs w:val="20"/>
                <w:rtl w:val="0"/>
              </w:rPr>
              <w:t xml:space="preserve">120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0">
            <w:pPr>
              <w:spacing w:after="0" w:line="240" w:lineRule="auto"/>
              <w:jc w:val="center"/>
              <w:rPr>
                <w:sz w:val="20"/>
                <w:szCs w:val="20"/>
              </w:rPr>
            </w:pPr>
            <w:r w:rsidDel="00000000" w:rsidR="00000000" w:rsidRPr="00000000">
              <w:rPr>
                <w:sz w:val="20"/>
                <w:szCs w:val="20"/>
                <w:rtl w:val="0"/>
              </w:rPr>
              <w:t xml:space="preserve">80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41">
            <w:pPr>
              <w:spacing w:after="0" w:line="240" w:lineRule="auto"/>
              <w:jc w:val="center"/>
              <w:rPr>
                <w:sz w:val="20"/>
                <w:szCs w:val="20"/>
              </w:rPr>
            </w:pPr>
            <w:r w:rsidDel="00000000" w:rsidR="00000000" w:rsidRPr="00000000">
              <w:rPr>
                <w:sz w:val="20"/>
                <w:szCs w:val="20"/>
                <w:rtl w:val="0"/>
              </w:rPr>
              <w:t xml:space="preserve">80</w:t>
            </w:r>
          </w:p>
        </w:tc>
      </w:tr>
      <w:tr>
        <w:trPr>
          <w:cantSplit w:val="0"/>
          <w:trHeight w:val="200"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42">
            <w:pPr>
              <w:widowControl w:val="0"/>
              <w:spacing w:after="0" w:line="240"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3">
            <w:pPr>
              <w:spacing w:after="0" w:line="240" w:lineRule="auto"/>
              <w:ind w:left="-70.86614173228327" w:firstLine="0"/>
              <w:rPr>
                <w:b w:val="1"/>
                <w:sz w:val="20"/>
                <w:szCs w:val="20"/>
              </w:rPr>
            </w:pPr>
            <w:r w:rsidDel="00000000" w:rsidR="00000000" w:rsidRPr="00000000">
              <w:rPr>
                <w:b w:val="1"/>
                <w:sz w:val="20"/>
                <w:szCs w:val="20"/>
                <w:rtl w:val="0"/>
              </w:rPr>
              <w:t xml:space="preserve">01 ABR - 30 JUN 2025</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4">
            <w:pPr>
              <w:spacing w:after="0" w:line="240" w:lineRule="auto"/>
              <w:jc w:val="center"/>
              <w:rPr>
                <w:b w:val="1"/>
                <w:sz w:val="20"/>
                <w:szCs w:val="20"/>
              </w:rPr>
            </w:pPr>
            <w:r w:rsidDel="00000000" w:rsidR="00000000" w:rsidRPr="00000000">
              <w:rPr>
                <w:b w:val="1"/>
                <w:sz w:val="20"/>
                <w:szCs w:val="20"/>
                <w:rtl w:val="0"/>
              </w:rPr>
              <w:t xml:space="preserve">620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5">
            <w:pPr>
              <w:spacing w:after="0" w:line="240" w:lineRule="auto"/>
              <w:jc w:val="center"/>
              <w:rPr>
                <w:b w:val="1"/>
                <w:sz w:val="20"/>
                <w:szCs w:val="20"/>
              </w:rPr>
            </w:pPr>
            <w:r w:rsidDel="00000000" w:rsidR="00000000" w:rsidRPr="00000000">
              <w:rPr>
                <w:b w:val="1"/>
                <w:sz w:val="20"/>
                <w:szCs w:val="20"/>
                <w:rtl w:val="0"/>
              </w:rPr>
              <w:t xml:space="preserve">350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46">
            <w:pPr>
              <w:spacing w:after="0" w:line="240" w:lineRule="auto"/>
              <w:jc w:val="center"/>
              <w:rPr>
                <w:b w:val="1"/>
                <w:sz w:val="20"/>
                <w:szCs w:val="20"/>
              </w:rPr>
            </w:pPr>
            <w:r w:rsidDel="00000000" w:rsidR="00000000" w:rsidRPr="00000000">
              <w:rPr>
                <w:b w:val="1"/>
                <w:sz w:val="20"/>
                <w:szCs w:val="20"/>
                <w:rtl w:val="0"/>
              </w:rPr>
              <w:t xml:space="preserve">390</w:t>
            </w:r>
          </w:p>
        </w:tc>
      </w:tr>
      <w:tr>
        <w:trPr>
          <w:cantSplit w:val="0"/>
          <w:trHeight w:val="200"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47">
            <w:pPr>
              <w:widowControl w:val="0"/>
              <w:spacing w:after="0" w:line="240"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8">
            <w:pPr>
              <w:spacing w:after="0" w:line="240" w:lineRule="auto"/>
              <w:ind w:left="-70.86614173228327" w:firstLine="0"/>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9">
            <w:pPr>
              <w:spacing w:after="0" w:line="240" w:lineRule="auto"/>
              <w:jc w:val="center"/>
              <w:rPr>
                <w:sz w:val="20"/>
                <w:szCs w:val="20"/>
              </w:rPr>
            </w:pPr>
            <w:r w:rsidDel="00000000" w:rsidR="00000000" w:rsidRPr="00000000">
              <w:rPr>
                <w:sz w:val="20"/>
                <w:szCs w:val="20"/>
                <w:rtl w:val="0"/>
              </w:rPr>
              <w:t xml:space="preserve">120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A">
            <w:pPr>
              <w:spacing w:after="0" w:line="240" w:lineRule="auto"/>
              <w:jc w:val="center"/>
              <w:rPr>
                <w:sz w:val="20"/>
                <w:szCs w:val="20"/>
              </w:rPr>
            </w:pPr>
            <w:r w:rsidDel="00000000" w:rsidR="00000000" w:rsidRPr="00000000">
              <w:rPr>
                <w:sz w:val="20"/>
                <w:szCs w:val="20"/>
                <w:rtl w:val="0"/>
              </w:rPr>
              <w:t xml:space="preserve">80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4B">
            <w:pPr>
              <w:spacing w:after="0" w:line="240" w:lineRule="auto"/>
              <w:jc w:val="center"/>
              <w:rPr>
                <w:sz w:val="20"/>
                <w:szCs w:val="20"/>
              </w:rPr>
            </w:pPr>
            <w:r w:rsidDel="00000000" w:rsidR="00000000" w:rsidRPr="00000000">
              <w:rPr>
                <w:sz w:val="20"/>
                <w:szCs w:val="20"/>
                <w:rtl w:val="0"/>
              </w:rPr>
              <w:t xml:space="preserve">80</w:t>
            </w:r>
          </w:p>
        </w:tc>
      </w:tr>
      <w:tr>
        <w:trPr>
          <w:cantSplit w:val="0"/>
          <w:trHeight w:val="200"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4C">
            <w:pPr>
              <w:widowControl w:val="0"/>
              <w:spacing w:after="0" w:line="240"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D">
            <w:pPr>
              <w:spacing w:after="0" w:line="240" w:lineRule="auto"/>
              <w:ind w:left="-70.86614173228327" w:firstLine="0"/>
              <w:rPr>
                <w:b w:val="1"/>
                <w:sz w:val="20"/>
                <w:szCs w:val="20"/>
              </w:rPr>
            </w:pPr>
            <w:r w:rsidDel="00000000" w:rsidR="00000000" w:rsidRPr="00000000">
              <w:rPr>
                <w:b w:val="1"/>
                <w:sz w:val="20"/>
                <w:szCs w:val="20"/>
                <w:rtl w:val="0"/>
              </w:rPr>
              <w:t xml:space="preserve">01 JUL - 31 AGO 2025</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E">
            <w:pPr>
              <w:spacing w:after="0" w:line="240" w:lineRule="auto"/>
              <w:jc w:val="center"/>
              <w:rPr>
                <w:b w:val="1"/>
                <w:sz w:val="20"/>
                <w:szCs w:val="20"/>
              </w:rPr>
            </w:pPr>
            <w:r w:rsidDel="00000000" w:rsidR="00000000" w:rsidRPr="00000000">
              <w:rPr>
                <w:b w:val="1"/>
                <w:sz w:val="20"/>
                <w:szCs w:val="20"/>
                <w:rtl w:val="0"/>
              </w:rPr>
              <w:t xml:space="preserve">650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F">
            <w:pPr>
              <w:spacing w:after="0" w:line="240" w:lineRule="auto"/>
              <w:jc w:val="center"/>
              <w:rPr>
                <w:b w:val="1"/>
                <w:sz w:val="20"/>
                <w:szCs w:val="20"/>
              </w:rPr>
            </w:pPr>
            <w:r w:rsidDel="00000000" w:rsidR="00000000" w:rsidRPr="00000000">
              <w:rPr>
                <w:b w:val="1"/>
                <w:sz w:val="20"/>
                <w:szCs w:val="20"/>
                <w:rtl w:val="0"/>
              </w:rPr>
              <w:t xml:space="preserve">370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50">
            <w:pPr>
              <w:spacing w:after="0" w:line="240" w:lineRule="auto"/>
              <w:jc w:val="center"/>
              <w:rPr>
                <w:b w:val="1"/>
                <w:sz w:val="20"/>
                <w:szCs w:val="20"/>
              </w:rPr>
            </w:pPr>
            <w:r w:rsidDel="00000000" w:rsidR="00000000" w:rsidRPr="00000000">
              <w:rPr>
                <w:b w:val="1"/>
                <w:sz w:val="20"/>
                <w:szCs w:val="20"/>
                <w:rtl w:val="0"/>
              </w:rPr>
              <w:t xml:space="preserve">420</w:t>
            </w:r>
          </w:p>
        </w:tc>
      </w:tr>
      <w:tr>
        <w:trPr>
          <w:cantSplit w:val="0"/>
          <w:trHeight w:val="200"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51">
            <w:pPr>
              <w:widowControl w:val="0"/>
              <w:spacing w:after="0" w:line="240"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2">
            <w:pPr>
              <w:spacing w:after="0" w:line="240" w:lineRule="auto"/>
              <w:ind w:left="-70.86614173228327" w:firstLine="0"/>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3">
            <w:pPr>
              <w:spacing w:after="0" w:line="240" w:lineRule="auto"/>
              <w:jc w:val="center"/>
              <w:rPr>
                <w:sz w:val="20"/>
                <w:szCs w:val="20"/>
              </w:rPr>
            </w:pPr>
            <w:r w:rsidDel="00000000" w:rsidR="00000000" w:rsidRPr="00000000">
              <w:rPr>
                <w:sz w:val="20"/>
                <w:szCs w:val="20"/>
                <w:rtl w:val="0"/>
              </w:rPr>
              <w:t xml:space="preserve">120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4">
            <w:pPr>
              <w:spacing w:after="0" w:line="240" w:lineRule="auto"/>
              <w:jc w:val="center"/>
              <w:rPr>
                <w:sz w:val="20"/>
                <w:szCs w:val="20"/>
              </w:rPr>
            </w:pPr>
            <w:r w:rsidDel="00000000" w:rsidR="00000000" w:rsidRPr="00000000">
              <w:rPr>
                <w:sz w:val="20"/>
                <w:szCs w:val="20"/>
                <w:rtl w:val="0"/>
              </w:rPr>
              <w:t xml:space="preserve">80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55">
            <w:pPr>
              <w:spacing w:after="0" w:line="240" w:lineRule="auto"/>
              <w:jc w:val="center"/>
              <w:rPr>
                <w:sz w:val="20"/>
                <w:szCs w:val="20"/>
              </w:rPr>
            </w:pPr>
            <w:r w:rsidDel="00000000" w:rsidR="00000000" w:rsidRPr="00000000">
              <w:rPr>
                <w:sz w:val="20"/>
                <w:szCs w:val="20"/>
                <w:rtl w:val="0"/>
              </w:rPr>
              <w:t xml:space="preserve">80</w:t>
            </w:r>
          </w:p>
        </w:tc>
      </w:tr>
      <w:tr>
        <w:trPr>
          <w:cantSplit w:val="0"/>
          <w:trHeight w:val="200" w:hRule="atLeast"/>
          <w:tblHeader w:val="0"/>
        </w:trPr>
        <w:tc>
          <w:tcPr>
            <w:vMerge w:val="restart"/>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56">
            <w:pPr>
              <w:spacing w:after="0" w:line="240" w:lineRule="auto"/>
              <w:jc w:val="center"/>
              <w:rPr>
                <w:b w:val="1"/>
                <w:sz w:val="20"/>
                <w:szCs w:val="20"/>
              </w:rPr>
            </w:pPr>
            <w:r w:rsidDel="00000000" w:rsidR="00000000" w:rsidRPr="00000000">
              <w:rPr>
                <w:b w:val="1"/>
                <w:sz w:val="20"/>
                <w:szCs w:val="20"/>
                <w:rtl w:val="0"/>
              </w:rPr>
              <w:t xml:space="preserve">HILTON BUENOS AIRES 5*</w:t>
            </w:r>
          </w:p>
          <w:p w:rsidR="00000000" w:rsidDel="00000000" w:rsidP="00000000" w:rsidRDefault="00000000" w:rsidRPr="00000000" w14:paraId="00000057">
            <w:pPr>
              <w:spacing w:after="0" w:line="240" w:lineRule="auto"/>
              <w:jc w:val="center"/>
              <w:rPr>
                <w:b w:val="1"/>
                <w:sz w:val="20"/>
                <w:szCs w:val="20"/>
              </w:rPr>
            </w:pPr>
            <w:r w:rsidDel="00000000" w:rsidR="00000000" w:rsidRPr="00000000">
              <w:rPr>
                <w:b w:val="1"/>
                <w:sz w:val="20"/>
                <w:szCs w:val="20"/>
                <w:rtl w:val="0"/>
              </w:rPr>
              <w:t xml:space="preserve">DELUXE</w:t>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58">
            <w:pPr>
              <w:spacing w:after="0" w:line="240" w:lineRule="auto"/>
              <w:rPr>
                <w:b w:val="1"/>
                <w:sz w:val="20"/>
                <w:szCs w:val="20"/>
              </w:rPr>
            </w:pPr>
            <w:r w:rsidDel="00000000" w:rsidR="00000000" w:rsidRPr="00000000">
              <w:rPr>
                <w:b w:val="1"/>
                <w:sz w:val="20"/>
                <w:szCs w:val="20"/>
                <w:rtl w:val="0"/>
              </w:rPr>
              <w:t xml:space="preserve">19 DIC 2024 – 31 DIC 2024</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9">
            <w:pPr>
              <w:spacing w:after="0" w:line="240" w:lineRule="auto"/>
              <w:jc w:val="center"/>
              <w:rPr>
                <w:b w:val="1"/>
                <w:sz w:val="20"/>
                <w:szCs w:val="20"/>
              </w:rPr>
            </w:pPr>
            <w:r w:rsidDel="00000000" w:rsidR="00000000" w:rsidRPr="00000000">
              <w:rPr>
                <w:b w:val="1"/>
                <w:sz w:val="20"/>
                <w:szCs w:val="20"/>
                <w:rtl w:val="0"/>
              </w:rPr>
              <w:t xml:space="preserve">1.240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A">
            <w:pPr>
              <w:spacing w:after="0" w:line="240" w:lineRule="auto"/>
              <w:jc w:val="center"/>
              <w:rPr>
                <w:b w:val="1"/>
                <w:sz w:val="20"/>
                <w:szCs w:val="20"/>
              </w:rPr>
            </w:pPr>
            <w:r w:rsidDel="00000000" w:rsidR="00000000" w:rsidRPr="00000000">
              <w:rPr>
                <w:b w:val="1"/>
                <w:sz w:val="20"/>
                <w:szCs w:val="20"/>
                <w:rtl w:val="0"/>
              </w:rPr>
              <w:t xml:space="preserve">680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5B">
            <w:pPr>
              <w:spacing w:after="0" w:line="240" w:lineRule="auto"/>
              <w:jc w:val="center"/>
              <w:rPr>
                <w:b w:val="1"/>
                <w:sz w:val="20"/>
                <w:szCs w:val="20"/>
              </w:rPr>
            </w:pPr>
            <w:r w:rsidDel="00000000" w:rsidR="00000000" w:rsidRPr="00000000">
              <w:rPr>
                <w:b w:val="1"/>
                <w:sz w:val="20"/>
                <w:szCs w:val="20"/>
                <w:rtl w:val="0"/>
              </w:rPr>
              <w:t xml:space="preserve">630</w:t>
            </w:r>
          </w:p>
        </w:tc>
      </w:tr>
      <w:tr>
        <w:trPr>
          <w:cantSplit w:val="0"/>
          <w:trHeight w:val="254.1406249999977" w:hRule="atLeast"/>
          <w:tblHeader w:val="0"/>
        </w:trPr>
        <w:tc>
          <w:tcPr>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5C">
            <w:pPr>
              <w:widowControl w:val="0"/>
              <w:spacing w:after="0" w:line="240"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D">
            <w:pPr>
              <w:spacing w:after="0" w:line="240" w:lineRule="auto"/>
              <w:ind w:left="-70.86614173228327" w:firstLine="0"/>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E">
            <w:pPr>
              <w:spacing w:after="0" w:line="240" w:lineRule="auto"/>
              <w:jc w:val="center"/>
              <w:rPr>
                <w:sz w:val="20"/>
                <w:szCs w:val="20"/>
              </w:rPr>
            </w:pPr>
            <w:r w:rsidDel="00000000" w:rsidR="00000000" w:rsidRPr="00000000">
              <w:rPr>
                <w:sz w:val="20"/>
                <w:szCs w:val="20"/>
                <w:rtl w:val="0"/>
              </w:rPr>
              <w:t xml:space="preserve">330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F">
            <w:pPr>
              <w:spacing w:after="0" w:line="240" w:lineRule="auto"/>
              <w:jc w:val="center"/>
              <w:rPr>
                <w:sz w:val="20"/>
                <w:szCs w:val="20"/>
              </w:rPr>
            </w:pPr>
            <w:r w:rsidDel="00000000" w:rsidR="00000000" w:rsidRPr="00000000">
              <w:rPr>
                <w:sz w:val="20"/>
                <w:szCs w:val="20"/>
                <w:rtl w:val="0"/>
              </w:rPr>
              <w:t xml:space="preserve">180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60">
            <w:pPr>
              <w:spacing w:after="0" w:line="240" w:lineRule="auto"/>
              <w:jc w:val="center"/>
              <w:rPr>
                <w:sz w:val="20"/>
                <w:szCs w:val="20"/>
              </w:rPr>
            </w:pPr>
            <w:r w:rsidDel="00000000" w:rsidR="00000000" w:rsidRPr="00000000">
              <w:rPr>
                <w:sz w:val="20"/>
                <w:szCs w:val="20"/>
                <w:rtl w:val="0"/>
              </w:rPr>
              <w:t xml:space="preserve">150</w:t>
            </w:r>
          </w:p>
        </w:tc>
      </w:tr>
      <w:tr>
        <w:trPr>
          <w:cantSplit w:val="0"/>
          <w:trHeight w:val="254.1406249999977" w:hRule="atLeast"/>
          <w:tblHeader w:val="0"/>
        </w:trPr>
        <w:tc>
          <w:tcPr>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1">
            <w:pPr>
              <w:widowControl w:val="0"/>
              <w:spacing w:after="0" w:line="240"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2">
            <w:pPr>
              <w:spacing w:after="0" w:line="240" w:lineRule="auto"/>
              <w:ind w:left="-70.86614173228327" w:firstLine="0"/>
              <w:rPr>
                <w:b w:val="1"/>
                <w:sz w:val="20"/>
                <w:szCs w:val="20"/>
              </w:rPr>
            </w:pPr>
            <w:r w:rsidDel="00000000" w:rsidR="00000000" w:rsidRPr="00000000">
              <w:rPr>
                <w:b w:val="1"/>
                <w:sz w:val="20"/>
                <w:szCs w:val="20"/>
                <w:rtl w:val="0"/>
              </w:rPr>
              <w:t xml:space="preserve">01 ENE - 28 FEB 2025</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3">
            <w:pPr>
              <w:spacing w:after="0" w:line="240" w:lineRule="auto"/>
              <w:jc w:val="center"/>
              <w:rPr>
                <w:b w:val="1"/>
                <w:sz w:val="20"/>
                <w:szCs w:val="20"/>
              </w:rPr>
            </w:pPr>
            <w:r w:rsidDel="00000000" w:rsidR="00000000" w:rsidRPr="00000000">
              <w:rPr>
                <w:b w:val="1"/>
                <w:sz w:val="20"/>
                <w:szCs w:val="20"/>
                <w:rtl w:val="0"/>
              </w:rPr>
              <w:t xml:space="preserve">1.270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4">
            <w:pPr>
              <w:spacing w:after="0" w:line="240" w:lineRule="auto"/>
              <w:jc w:val="center"/>
              <w:rPr>
                <w:b w:val="1"/>
                <w:sz w:val="20"/>
                <w:szCs w:val="20"/>
              </w:rPr>
            </w:pPr>
            <w:r w:rsidDel="00000000" w:rsidR="00000000" w:rsidRPr="00000000">
              <w:rPr>
                <w:b w:val="1"/>
                <w:sz w:val="20"/>
                <w:szCs w:val="20"/>
                <w:rtl w:val="0"/>
              </w:rPr>
              <w:t xml:space="preserve">690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65">
            <w:pPr>
              <w:spacing w:after="0" w:line="240" w:lineRule="auto"/>
              <w:jc w:val="center"/>
              <w:rPr>
                <w:b w:val="1"/>
                <w:sz w:val="20"/>
                <w:szCs w:val="20"/>
              </w:rPr>
            </w:pPr>
            <w:r w:rsidDel="00000000" w:rsidR="00000000" w:rsidRPr="00000000">
              <w:rPr>
                <w:b w:val="1"/>
                <w:sz w:val="20"/>
                <w:szCs w:val="20"/>
                <w:rtl w:val="0"/>
              </w:rPr>
              <w:t xml:space="preserve">640</w:t>
            </w:r>
          </w:p>
        </w:tc>
      </w:tr>
      <w:tr>
        <w:trPr>
          <w:cantSplit w:val="0"/>
          <w:trHeight w:val="254.1406249999977" w:hRule="atLeast"/>
          <w:tblHeader w:val="0"/>
        </w:trPr>
        <w:tc>
          <w:tcPr>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6">
            <w:pPr>
              <w:widowControl w:val="0"/>
              <w:spacing w:after="0" w:line="240"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7">
            <w:pPr>
              <w:spacing w:after="0" w:line="240" w:lineRule="auto"/>
              <w:ind w:left="-70.86614173228327" w:firstLine="0"/>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8">
            <w:pPr>
              <w:spacing w:after="0" w:line="240" w:lineRule="auto"/>
              <w:jc w:val="center"/>
              <w:rPr>
                <w:sz w:val="20"/>
                <w:szCs w:val="20"/>
              </w:rPr>
            </w:pPr>
            <w:r w:rsidDel="00000000" w:rsidR="00000000" w:rsidRPr="00000000">
              <w:rPr>
                <w:sz w:val="20"/>
                <w:szCs w:val="20"/>
                <w:rtl w:val="0"/>
              </w:rPr>
              <w:t xml:space="preserve">340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9">
            <w:pPr>
              <w:spacing w:after="0" w:line="240" w:lineRule="auto"/>
              <w:jc w:val="center"/>
              <w:rPr>
                <w:sz w:val="20"/>
                <w:szCs w:val="20"/>
              </w:rPr>
            </w:pPr>
            <w:r w:rsidDel="00000000" w:rsidR="00000000" w:rsidRPr="00000000">
              <w:rPr>
                <w:sz w:val="20"/>
                <w:szCs w:val="20"/>
                <w:rtl w:val="0"/>
              </w:rPr>
              <w:t xml:space="preserve">180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6A">
            <w:pPr>
              <w:spacing w:after="0" w:line="240" w:lineRule="auto"/>
              <w:jc w:val="center"/>
              <w:rPr>
                <w:sz w:val="20"/>
                <w:szCs w:val="20"/>
              </w:rPr>
            </w:pPr>
            <w:r w:rsidDel="00000000" w:rsidR="00000000" w:rsidRPr="00000000">
              <w:rPr>
                <w:sz w:val="20"/>
                <w:szCs w:val="20"/>
                <w:rtl w:val="0"/>
              </w:rPr>
              <w:t xml:space="preserve">150</w:t>
            </w:r>
          </w:p>
        </w:tc>
      </w:tr>
      <w:tr>
        <w:trPr>
          <w:cantSplit w:val="0"/>
          <w:trHeight w:val="200" w:hRule="atLeast"/>
          <w:tblHeader w:val="0"/>
        </w:trPr>
        <w:tc>
          <w:tcPr>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B">
            <w:pPr>
              <w:widowControl w:val="0"/>
              <w:spacing w:after="0"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C">
            <w:pPr>
              <w:spacing w:after="0" w:line="240" w:lineRule="auto"/>
              <w:ind w:left="-70.86614173228327" w:firstLine="0"/>
              <w:rPr>
                <w:b w:val="1"/>
                <w:sz w:val="20"/>
                <w:szCs w:val="20"/>
              </w:rPr>
            </w:pPr>
            <w:r w:rsidDel="00000000" w:rsidR="00000000" w:rsidRPr="00000000">
              <w:rPr>
                <w:b w:val="1"/>
                <w:sz w:val="20"/>
                <w:szCs w:val="20"/>
                <w:rtl w:val="0"/>
              </w:rPr>
              <w:t xml:space="preserve">01 MAR - 31 MAR 2025</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D">
            <w:pPr>
              <w:spacing w:after="0" w:line="240" w:lineRule="auto"/>
              <w:jc w:val="center"/>
              <w:rPr>
                <w:b w:val="1"/>
                <w:sz w:val="20"/>
                <w:szCs w:val="20"/>
              </w:rPr>
            </w:pPr>
            <w:r w:rsidDel="00000000" w:rsidR="00000000" w:rsidRPr="00000000">
              <w:rPr>
                <w:b w:val="1"/>
                <w:sz w:val="20"/>
                <w:szCs w:val="20"/>
                <w:rtl w:val="0"/>
              </w:rPr>
              <w:t xml:space="preserve">1.290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E">
            <w:pPr>
              <w:spacing w:after="0" w:line="240" w:lineRule="auto"/>
              <w:jc w:val="center"/>
              <w:rPr>
                <w:b w:val="1"/>
                <w:sz w:val="20"/>
                <w:szCs w:val="20"/>
              </w:rPr>
            </w:pPr>
            <w:r w:rsidDel="00000000" w:rsidR="00000000" w:rsidRPr="00000000">
              <w:rPr>
                <w:b w:val="1"/>
                <w:sz w:val="20"/>
                <w:szCs w:val="20"/>
                <w:rtl w:val="0"/>
              </w:rPr>
              <w:t xml:space="preserve">700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6F">
            <w:pPr>
              <w:spacing w:after="0" w:line="240" w:lineRule="auto"/>
              <w:jc w:val="center"/>
              <w:rPr>
                <w:b w:val="1"/>
                <w:sz w:val="20"/>
                <w:szCs w:val="20"/>
              </w:rPr>
            </w:pPr>
            <w:r w:rsidDel="00000000" w:rsidR="00000000" w:rsidRPr="00000000">
              <w:rPr>
                <w:b w:val="1"/>
                <w:sz w:val="20"/>
                <w:szCs w:val="20"/>
                <w:rtl w:val="0"/>
              </w:rPr>
              <w:t xml:space="preserve">650</w:t>
            </w:r>
          </w:p>
        </w:tc>
      </w:tr>
      <w:tr>
        <w:trPr>
          <w:cantSplit w:val="0"/>
          <w:trHeight w:val="200" w:hRule="atLeast"/>
          <w:tblHeader w:val="0"/>
        </w:trPr>
        <w:tc>
          <w:tcPr>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0">
            <w:pPr>
              <w:widowControl w:val="0"/>
              <w:spacing w:after="0" w:line="240"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1">
            <w:pPr>
              <w:spacing w:after="0" w:line="240" w:lineRule="auto"/>
              <w:ind w:left="-70.86614173228327" w:firstLine="0"/>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2">
            <w:pPr>
              <w:spacing w:after="0" w:line="240" w:lineRule="auto"/>
              <w:jc w:val="center"/>
              <w:rPr>
                <w:sz w:val="20"/>
                <w:szCs w:val="20"/>
              </w:rPr>
            </w:pPr>
            <w:r w:rsidDel="00000000" w:rsidR="00000000" w:rsidRPr="00000000">
              <w:rPr>
                <w:sz w:val="20"/>
                <w:szCs w:val="20"/>
                <w:rtl w:val="0"/>
              </w:rPr>
              <w:t xml:space="preserve">340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3">
            <w:pPr>
              <w:spacing w:after="0" w:line="240" w:lineRule="auto"/>
              <w:jc w:val="center"/>
              <w:rPr>
                <w:sz w:val="20"/>
                <w:szCs w:val="20"/>
              </w:rPr>
            </w:pPr>
            <w:r w:rsidDel="00000000" w:rsidR="00000000" w:rsidRPr="00000000">
              <w:rPr>
                <w:sz w:val="20"/>
                <w:szCs w:val="20"/>
                <w:rtl w:val="0"/>
              </w:rPr>
              <w:t xml:space="preserve">180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74">
            <w:pPr>
              <w:spacing w:after="0" w:line="240" w:lineRule="auto"/>
              <w:jc w:val="center"/>
              <w:rPr>
                <w:sz w:val="20"/>
                <w:szCs w:val="20"/>
              </w:rPr>
            </w:pPr>
            <w:r w:rsidDel="00000000" w:rsidR="00000000" w:rsidRPr="00000000">
              <w:rPr>
                <w:sz w:val="20"/>
                <w:szCs w:val="20"/>
                <w:rtl w:val="0"/>
              </w:rPr>
              <w:t xml:space="preserve">150</w:t>
            </w:r>
          </w:p>
        </w:tc>
      </w:tr>
      <w:tr>
        <w:trPr>
          <w:cantSplit w:val="0"/>
          <w:trHeight w:val="200" w:hRule="atLeast"/>
          <w:tblHeader w:val="0"/>
        </w:trPr>
        <w:tc>
          <w:tcPr>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5">
            <w:pPr>
              <w:widowControl w:val="0"/>
              <w:spacing w:after="0"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6">
            <w:pPr>
              <w:spacing w:after="0" w:line="240" w:lineRule="auto"/>
              <w:ind w:left="-70.86614173228327" w:firstLine="0"/>
              <w:rPr>
                <w:b w:val="1"/>
                <w:sz w:val="20"/>
                <w:szCs w:val="20"/>
              </w:rPr>
            </w:pPr>
            <w:r w:rsidDel="00000000" w:rsidR="00000000" w:rsidRPr="00000000">
              <w:rPr>
                <w:b w:val="1"/>
                <w:sz w:val="20"/>
                <w:szCs w:val="20"/>
                <w:rtl w:val="0"/>
              </w:rPr>
              <w:t xml:space="preserve">01 ABR - 30 JUN 2025</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7">
            <w:pPr>
              <w:spacing w:after="0" w:line="240" w:lineRule="auto"/>
              <w:jc w:val="center"/>
              <w:rPr>
                <w:b w:val="1"/>
                <w:sz w:val="20"/>
                <w:szCs w:val="20"/>
              </w:rPr>
            </w:pPr>
            <w:r w:rsidDel="00000000" w:rsidR="00000000" w:rsidRPr="00000000">
              <w:rPr>
                <w:b w:val="1"/>
                <w:sz w:val="20"/>
                <w:szCs w:val="20"/>
                <w:rtl w:val="0"/>
              </w:rPr>
              <w:t xml:space="preserve">1.210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8">
            <w:pPr>
              <w:spacing w:after="0" w:line="240" w:lineRule="auto"/>
              <w:jc w:val="center"/>
              <w:rPr>
                <w:b w:val="1"/>
                <w:sz w:val="20"/>
                <w:szCs w:val="20"/>
              </w:rPr>
            </w:pPr>
            <w:r w:rsidDel="00000000" w:rsidR="00000000" w:rsidRPr="00000000">
              <w:rPr>
                <w:b w:val="1"/>
                <w:sz w:val="20"/>
                <w:szCs w:val="20"/>
                <w:rtl w:val="0"/>
              </w:rPr>
              <w:t xml:space="preserve">660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79">
            <w:pPr>
              <w:spacing w:after="0" w:line="240" w:lineRule="auto"/>
              <w:jc w:val="center"/>
              <w:rPr>
                <w:b w:val="1"/>
                <w:sz w:val="20"/>
                <w:szCs w:val="20"/>
              </w:rPr>
            </w:pPr>
            <w:r w:rsidDel="00000000" w:rsidR="00000000" w:rsidRPr="00000000">
              <w:rPr>
                <w:b w:val="1"/>
                <w:sz w:val="20"/>
                <w:szCs w:val="20"/>
                <w:rtl w:val="0"/>
              </w:rPr>
              <w:t xml:space="preserve">630</w:t>
            </w:r>
          </w:p>
        </w:tc>
      </w:tr>
      <w:tr>
        <w:trPr>
          <w:cantSplit w:val="0"/>
          <w:trHeight w:val="200" w:hRule="atLeast"/>
          <w:tblHeader w:val="0"/>
        </w:trPr>
        <w:tc>
          <w:tcPr>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A">
            <w:pPr>
              <w:widowControl w:val="0"/>
              <w:spacing w:after="0" w:line="240"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B">
            <w:pPr>
              <w:spacing w:after="0" w:line="240" w:lineRule="auto"/>
              <w:ind w:left="-70.86614173228327" w:firstLine="0"/>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C">
            <w:pPr>
              <w:spacing w:after="0" w:line="240" w:lineRule="auto"/>
              <w:jc w:val="center"/>
              <w:rPr>
                <w:sz w:val="20"/>
                <w:szCs w:val="20"/>
              </w:rPr>
            </w:pPr>
            <w:r w:rsidDel="00000000" w:rsidR="00000000" w:rsidRPr="00000000">
              <w:rPr>
                <w:sz w:val="20"/>
                <w:szCs w:val="20"/>
                <w:rtl w:val="0"/>
              </w:rPr>
              <w:t xml:space="preserve">310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D">
            <w:pPr>
              <w:spacing w:after="0" w:line="240" w:lineRule="auto"/>
              <w:jc w:val="center"/>
              <w:rPr>
                <w:sz w:val="20"/>
                <w:szCs w:val="20"/>
              </w:rPr>
            </w:pPr>
            <w:r w:rsidDel="00000000" w:rsidR="00000000" w:rsidRPr="00000000">
              <w:rPr>
                <w:sz w:val="20"/>
                <w:szCs w:val="20"/>
                <w:rtl w:val="0"/>
              </w:rPr>
              <w:t xml:space="preserve">170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7E">
            <w:pPr>
              <w:spacing w:after="0" w:line="240" w:lineRule="auto"/>
              <w:jc w:val="center"/>
              <w:rPr>
                <w:sz w:val="20"/>
                <w:szCs w:val="20"/>
              </w:rPr>
            </w:pPr>
            <w:r w:rsidDel="00000000" w:rsidR="00000000" w:rsidRPr="00000000">
              <w:rPr>
                <w:sz w:val="20"/>
                <w:szCs w:val="20"/>
                <w:rtl w:val="0"/>
              </w:rPr>
              <w:t xml:space="preserve">140</w:t>
            </w:r>
          </w:p>
        </w:tc>
      </w:tr>
      <w:tr>
        <w:trPr>
          <w:cantSplit w:val="0"/>
          <w:trHeight w:val="200" w:hRule="atLeast"/>
          <w:tblHeader w:val="0"/>
        </w:trPr>
        <w:tc>
          <w:tcPr>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F">
            <w:pPr>
              <w:widowControl w:val="0"/>
              <w:spacing w:after="0"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0">
            <w:pPr>
              <w:spacing w:after="0" w:line="240" w:lineRule="auto"/>
              <w:ind w:left="-70.86614173228327" w:firstLine="0"/>
              <w:rPr>
                <w:b w:val="1"/>
                <w:sz w:val="20"/>
                <w:szCs w:val="20"/>
              </w:rPr>
            </w:pPr>
            <w:r w:rsidDel="00000000" w:rsidR="00000000" w:rsidRPr="00000000">
              <w:rPr>
                <w:b w:val="1"/>
                <w:sz w:val="20"/>
                <w:szCs w:val="20"/>
                <w:rtl w:val="0"/>
              </w:rPr>
              <w:t xml:space="preserve">01 JUL - 30 SEP 2025</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1">
            <w:pPr>
              <w:spacing w:after="0" w:line="240" w:lineRule="auto"/>
              <w:jc w:val="center"/>
              <w:rPr>
                <w:b w:val="1"/>
                <w:sz w:val="20"/>
                <w:szCs w:val="20"/>
              </w:rPr>
            </w:pPr>
            <w:r w:rsidDel="00000000" w:rsidR="00000000" w:rsidRPr="00000000">
              <w:rPr>
                <w:b w:val="1"/>
                <w:sz w:val="20"/>
                <w:szCs w:val="20"/>
                <w:rtl w:val="0"/>
              </w:rPr>
              <w:t xml:space="preserve">1.240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2">
            <w:pPr>
              <w:spacing w:after="0" w:line="240" w:lineRule="auto"/>
              <w:jc w:val="center"/>
              <w:rPr>
                <w:b w:val="1"/>
                <w:sz w:val="20"/>
                <w:szCs w:val="20"/>
              </w:rPr>
            </w:pPr>
            <w:r w:rsidDel="00000000" w:rsidR="00000000" w:rsidRPr="00000000">
              <w:rPr>
                <w:b w:val="1"/>
                <w:sz w:val="20"/>
                <w:szCs w:val="20"/>
                <w:rtl w:val="0"/>
              </w:rPr>
              <w:t xml:space="preserve">690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83">
            <w:pPr>
              <w:spacing w:after="0" w:line="240" w:lineRule="auto"/>
              <w:jc w:val="center"/>
              <w:rPr>
                <w:b w:val="1"/>
                <w:sz w:val="20"/>
                <w:szCs w:val="20"/>
              </w:rPr>
            </w:pPr>
            <w:r w:rsidDel="00000000" w:rsidR="00000000" w:rsidRPr="00000000">
              <w:rPr>
                <w:b w:val="1"/>
                <w:sz w:val="20"/>
                <w:szCs w:val="20"/>
                <w:rtl w:val="0"/>
              </w:rPr>
              <w:t xml:space="preserve">660</w:t>
            </w:r>
          </w:p>
        </w:tc>
      </w:tr>
      <w:tr>
        <w:trPr>
          <w:cantSplit w:val="0"/>
          <w:trHeight w:val="200" w:hRule="atLeast"/>
          <w:tblHeader w:val="0"/>
        </w:trPr>
        <w:tc>
          <w:tcPr>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4">
            <w:pPr>
              <w:widowControl w:val="0"/>
              <w:spacing w:after="0" w:line="240"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5">
            <w:pPr>
              <w:spacing w:after="0" w:line="240" w:lineRule="auto"/>
              <w:ind w:left="-70.86614173228327" w:firstLine="0"/>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6">
            <w:pPr>
              <w:spacing w:after="0" w:line="240" w:lineRule="auto"/>
              <w:jc w:val="center"/>
              <w:rPr>
                <w:sz w:val="20"/>
                <w:szCs w:val="20"/>
              </w:rPr>
            </w:pPr>
            <w:r w:rsidDel="00000000" w:rsidR="00000000" w:rsidRPr="00000000">
              <w:rPr>
                <w:sz w:val="20"/>
                <w:szCs w:val="20"/>
                <w:rtl w:val="0"/>
              </w:rPr>
              <w:t xml:space="preserve">310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7">
            <w:pPr>
              <w:spacing w:after="0" w:line="240" w:lineRule="auto"/>
              <w:jc w:val="center"/>
              <w:rPr>
                <w:sz w:val="20"/>
                <w:szCs w:val="20"/>
              </w:rPr>
            </w:pPr>
            <w:r w:rsidDel="00000000" w:rsidR="00000000" w:rsidRPr="00000000">
              <w:rPr>
                <w:sz w:val="20"/>
                <w:szCs w:val="20"/>
                <w:rtl w:val="0"/>
              </w:rPr>
              <w:t xml:space="preserve">170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88">
            <w:pPr>
              <w:spacing w:after="0" w:line="240" w:lineRule="auto"/>
              <w:jc w:val="center"/>
              <w:rPr>
                <w:sz w:val="20"/>
                <w:szCs w:val="20"/>
              </w:rPr>
            </w:pPr>
            <w:r w:rsidDel="00000000" w:rsidR="00000000" w:rsidRPr="00000000">
              <w:rPr>
                <w:sz w:val="20"/>
                <w:szCs w:val="20"/>
                <w:rtl w:val="0"/>
              </w:rPr>
              <w:t xml:space="preserve">140</w:t>
            </w:r>
          </w:p>
        </w:tc>
      </w:tr>
      <w:tr>
        <w:trPr>
          <w:cantSplit w:val="0"/>
          <w:trHeight w:val="200" w:hRule="atLeast"/>
          <w:tblHeader w:val="0"/>
        </w:trPr>
        <w:tc>
          <w:tcPr>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9">
            <w:pPr>
              <w:widowControl w:val="0"/>
              <w:spacing w:after="0" w:line="240"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A">
            <w:pPr>
              <w:spacing w:after="0" w:line="240" w:lineRule="auto"/>
              <w:ind w:left="-70.86614173228327" w:firstLine="0"/>
              <w:rPr>
                <w:b w:val="1"/>
                <w:sz w:val="20"/>
                <w:szCs w:val="20"/>
              </w:rPr>
            </w:pPr>
            <w:r w:rsidDel="00000000" w:rsidR="00000000" w:rsidRPr="00000000">
              <w:rPr>
                <w:b w:val="1"/>
                <w:sz w:val="20"/>
                <w:szCs w:val="20"/>
                <w:rtl w:val="0"/>
              </w:rPr>
              <w:t xml:space="preserve">01 OCT - 30 DIC 2025</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B">
            <w:pPr>
              <w:spacing w:after="0" w:line="240" w:lineRule="auto"/>
              <w:jc w:val="center"/>
              <w:rPr>
                <w:b w:val="1"/>
                <w:sz w:val="20"/>
                <w:szCs w:val="20"/>
              </w:rPr>
            </w:pPr>
            <w:r w:rsidDel="00000000" w:rsidR="00000000" w:rsidRPr="00000000">
              <w:rPr>
                <w:b w:val="1"/>
                <w:sz w:val="20"/>
                <w:szCs w:val="20"/>
                <w:rtl w:val="0"/>
              </w:rPr>
              <w:t xml:space="preserve">1.330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C">
            <w:pPr>
              <w:spacing w:after="0" w:line="240" w:lineRule="auto"/>
              <w:jc w:val="center"/>
              <w:rPr>
                <w:b w:val="1"/>
                <w:sz w:val="20"/>
                <w:szCs w:val="20"/>
              </w:rPr>
            </w:pPr>
            <w:r w:rsidDel="00000000" w:rsidR="00000000" w:rsidRPr="00000000">
              <w:rPr>
                <w:b w:val="1"/>
                <w:sz w:val="20"/>
                <w:szCs w:val="20"/>
                <w:rtl w:val="0"/>
              </w:rPr>
              <w:t xml:space="preserve">730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8D">
            <w:pPr>
              <w:spacing w:after="0" w:line="240" w:lineRule="auto"/>
              <w:jc w:val="center"/>
              <w:rPr>
                <w:b w:val="1"/>
                <w:sz w:val="20"/>
                <w:szCs w:val="20"/>
              </w:rPr>
            </w:pPr>
            <w:r w:rsidDel="00000000" w:rsidR="00000000" w:rsidRPr="00000000">
              <w:rPr>
                <w:b w:val="1"/>
                <w:sz w:val="20"/>
                <w:szCs w:val="20"/>
                <w:rtl w:val="0"/>
              </w:rPr>
              <w:t xml:space="preserve">690</w:t>
            </w:r>
          </w:p>
        </w:tc>
      </w:tr>
      <w:tr>
        <w:trPr>
          <w:cantSplit w:val="0"/>
          <w:trHeight w:val="200" w:hRule="atLeast"/>
          <w:tblHeader w:val="0"/>
        </w:trPr>
        <w:tc>
          <w:tcPr>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E">
            <w:pPr>
              <w:widowControl w:val="0"/>
              <w:spacing w:after="0" w:line="240"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F">
            <w:pPr>
              <w:spacing w:after="0" w:line="240" w:lineRule="auto"/>
              <w:ind w:left="-70.86614173228327" w:firstLine="0"/>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0">
            <w:pPr>
              <w:spacing w:after="0" w:line="240" w:lineRule="auto"/>
              <w:jc w:val="center"/>
              <w:rPr>
                <w:sz w:val="20"/>
                <w:szCs w:val="20"/>
              </w:rPr>
            </w:pPr>
            <w:r w:rsidDel="00000000" w:rsidR="00000000" w:rsidRPr="00000000">
              <w:rPr>
                <w:sz w:val="20"/>
                <w:szCs w:val="20"/>
                <w:rtl w:val="0"/>
              </w:rPr>
              <w:t xml:space="preserve">340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1">
            <w:pPr>
              <w:spacing w:after="0" w:line="240" w:lineRule="auto"/>
              <w:jc w:val="center"/>
              <w:rPr>
                <w:sz w:val="20"/>
                <w:szCs w:val="20"/>
              </w:rPr>
            </w:pPr>
            <w:r w:rsidDel="00000000" w:rsidR="00000000" w:rsidRPr="00000000">
              <w:rPr>
                <w:sz w:val="20"/>
                <w:szCs w:val="20"/>
                <w:rtl w:val="0"/>
              </w:rPr>
              <w:t xml:space="preserve">180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92">
            <w:pPr>
              <w:spacing w:after="0" w:line="240" w:lineRule="auto"/>
              <w:jc w:val="center"/>
              <w:rPr>
                <w:sz w:val="20"/>
                <w:szCs w:val="20"/>
              </w:rPr>
            </w:pPr>
            <w:r w:rsidDel="00000000" w:rsidR="00000000" w:rsidRPr="00000000">
              <w:rPr>
                <w:sz w:val="20"/>
                <w:szCs w:val="20"/>
                <w:rtl w:val="0"/>
              </w:rPr>
              <w:t xml:space="preserve">150</w:t>
            </w:r>
          </w:p>
        </w:tc>
      </w:tr>
    </w:tbl>
    <w:p w:rsidR="00000000" w:rsidDel="00000000" w:rsidP="00000000" w:rsidRDefault="00000000" w:rsidRPr="00000000" w14:paraId="00000093">
      <w:pPr>
        <w:spacing w:after="0" w:line="256" w:lineRule="auto"/>
        <w:jc w:val="both"/>
        <w:rPr>
          <w:b w:val="1"/>
        </w:rPr>
      </w:pPr>
      <w:r w:rsidDel="00000000" w:rsidR="00000000" w:rsidRPr="00000000">
        <w:rPr>
          <w:rtl w:val="0"/>
        </w:rPr>
      </w:r>
    </w:p>
    <w:p w:rsidR="00000000" w:rsidDel="00000000" w:rsidP="00000000" w:rsidRDefault="00000000" w:rsidRPr="00000000" w14:paraId="00000094">
      <w:pPr>
        <w:spacing w:after="0" w:line="256" w:lineRule="auto"/>
        <w:jc w:val="center"/>
        <w:rPr>
          <w:b w:val="1"/>
        </w:rPr>
      </w:pPr>
      <w:r w:rsidDel="00000000" w:rsidR="00000000" w:rsidRPr="00000000">
        <w:rPr>
          <w:rtl w:val="0"/>
        </w:rPr>
      </w:r>
    </w:p>
    <w:p w:rsidR="00000000" w:rsidDel="00000000" w:rsidP="00000000" w:rsidRDefault="00000000" w:rsidRPr="00000000" w14:paraId="00000095">
      <w:pPr>
        <w:spacing w:after="0" w:line="256" w:lineRule="auto"/>
        <w:jc w:val="both"/>
        <w:rPr>
          <w:b w:val="1"/>
        </w:rPr>
      </w:pPr>
      <w:r w:rsidDel="00000000" w:rsidR="00000000" w:rsidRPr="00000000">
        <w:rPr>
          <w:b w:val="1"/>
          <w:rtl w:val="0"/>
        </w:rPr>
        <w:t xml:space="preserve">SERVICIOS INCLUIDOS:</w:t>
      </w:r>
    </w:p>
    <w:p w:rsidR="00000000" w:rsidDel="00000000" w:rsidP="00000000" w:rsidRDefault="00000000" w:rsidRPr="00000000" w14:paraId="00000096">
      <w:pPr>
        <w:numPr>
          <w:ilvl w:val="0"/>
          <w:numId w:val="2"/>
        </w:numPr>
        <w:spacing w:after="0" w:line="256" w:lineRule="auto"/>
        <w:ind w:left="720" w:hanging="360"/>
        <w:jc w:val="both"/>
      </w:pPr>
      <w:r w:rsidDel="00000000" w:rsidR="00000000" w:rsidRPr="00000000">
        <w:rPr>
          <w:rtl w:val="0"/>
        </w:rPr>
        <w:t xml:space="preserve">3 noches de alojamiento en el hotel seleccionado</w:t>
      </w:r>
    </w:p>
    <w:p w:rsidR="00000000" w:rsidDel="00000000" w:rsidP="00000000" w:rsidRDefault="00000000" w:rsidRPr="00000000" w14:paraId="00000097">
      <w:pPr>
        <w:numPr>
          <w:ilvl w:val="0"/>
          <w:numId w:val="2"/>
        </w:numPr>
        <w:spacing w:after="0" w:line="256" w:lineRule="auto"/>
        <w:ind w:left="720" w:hanging="360"/>
        <w:jc w:val="both"/>
      </w:pPr>
      <w:r w:rsidDel="00000000" w:rsidR="00000000" w:rsidRPr="00000000">
        <w:rPr>
          <w:rtl w:val="0"/>
        </w:rPr>
        <w:t xml:space="preserve">Desayuno diario</w:t>
      </w:r>
    </w:p>
    <w:p w:rsidR="00000000" w:rsidDel="00000000" w:rsidP="00000000" w:rsidRDefault="00000000" w:rsidRPr="00000000" w14:paraId="00000098">
      <w:pPr>
        <w:numPr>
          <w:ilvl w:val="0"/>
          <w:numId w:val="2"/>
        </w:numPr>
        <w:spacing w:after="0" w:line="256" w:lineRule="auto"/>
        <w:ind w:left="720" w:hanging="360"/>
        <w:jc w:val="both"/>
      </w:pPr>
      <w:r w:rsidDel="00000000" w:rsidR="00000000" w:rsidRPr="00000000">
        <w:rPr>
          <w:rtl w:val="0"/>
        </w:rPr>
        <w:t xml:space="preserve">HD City Tour</w:t>
      </w:r>
    </w:p>
    <w:p w:rsidR="00000000" w:rsidDel="00000000" w:rsidP="00000000" w:rsidRDefault="00000000" w:rsidRPr="00000000" w14:paraId="00000099">
      <w:pPr>
        <w:numPr>
          <w:ilvl w:val="0"/>
          <w:numId w:val="2"/>
        </w:numPr>
        <w:spacing w:after="0" w:line="256" w:lineRule="auto"/>
        <w:ind w:left="720" w:hanging="360"/>
        <w:jc w:val="both"/>
      </w:pPr>
      <w:r w:rsidDel="00000000" w:rsidR="00000000" w:rsidRPr="00000000">
        <w:rPr>
          <w:rtl w:val="0"/>
        </w:rPr>
        <w:t xml:space="preserve">Traslados en servicio privado</w:t>
      </w:r>
    </w:p>
    <w:p w:rsidR="00000000" w:rsidDel="00000000" w:rsidP="00000000" w:rsidRDefault="00000000" w:rsidRPr="00000000" w14:paraId="0000009A">
      <w:pPr>
        <w:numPr>
          <w:ilvl w:val="0"/>
          <w:numId w:val="2"/>
        </w:numPr>
        <w:spacing w:after="0" w:line="256" w:lineRule="auto"/>
        <w:ind w:left="720" w:hanging="360"/>
        <w:jc w:val="both"/>
      </w:pPr>
      <w:r w:rsidDel="00000000" w:rsidR="00000000" w:rsidRPr="00000000">
        <w:rPr>
          <w:rtl w:val="0"/>
        </w:rPr>
        <w:t xml:space="preserve">Visitas en servicio regular</w:t>
      </w:r>
    </w:p>
    <w:p w:rsidR="00000000" w:rsidDel="00000000" w:rsidP="00000000" w:rsidRDefault="00000000" w:rsidRPr="00000000" w14:paraId="0000009B">
      <w:pPr>
        <w:numPr>
          <w:ilvl w:val="0"/>
          <w:numId w:val="2"/>
        </w:numPr>
        <w:spacing w:after="0" w:line="256" w:lineRule="auto"/>
        <w:ind w:left="720" w:hanging="360"/>
        <w:jc w:val="both"/>
      </w:pPr>
      <w:r w:rsidDel="00000000" w:rsidR="00000000" w:rsidRPr="00000000">
        <w:rPr>
          <w:rtl w:val="0"/>
        </w:rPr>
        <w:t xml:space="preserve">Botella de vino Malbec (habitación Sencilla o Doble: 1 botella por habitación, habitación Twin: 2 botellas, habitación Triple Twin: 3 botellas por habitación)</w:t>
      </w:r>
    </w:p>
    <w:p w:rsidR="00000000" w:rsidDel="00000000" w:rsidP="00000000" w:rsidRDefault="00000000" w:rsidRPr="00000000" w14:paraId="0000009C">
      <w:pPr>
        <w:numPr>
          <w:ilvl w:val="0"/>
          <w:numId w:val="2"/>
        </w:numPr>
        <w:spacing w:after="0" w:line="256" w:lineRule="auto"/>
        <w:ind w:left="720" w:hanging="360"/>
        <w:jc w:val="both"/>
      </w:pPr>
      <w:r w:rsidDel="00000000" w:rsidR="00000000" w:rsidRPr="00000000">
        <w:rPr>
          <w:rtl w:val="0"/>
        </w:rPr>
        <w:t xml:space="preserve">Asistencia de guía las 24 horas.</w:t>
      </w:r>
    </w:p>
    <w:p w:rsidR="00000000" w:rsidDel="00000000" w:rsidP="00000000" w:rsidRDefault="00000000" w:rsidRPr="00000000" w14:paraId="0000009D">
      <w:pPr>
        <w:numPr>
          <w:ilvl w:val="0"/>
          <w:numId w:val="2"/>
        </w:numPr>
        <w:spacing w:after="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9E">
      <w:pPr>
        <w:numPr>
          <w:ilvl w:val="0"/>
          <w:numId w:val="2"/>
        </w:numPr>
        <w:spacing w:after="0" w:line="256" w:lineRule="auto"/>
        <w:ind w:left="720" w:hanging="360"/>
        <w:jc w:val="both"/>
      </w:pPr>
      <w:r w:rsidDel="00000000" w:rsidR="00000000" w:rsidRPr="00000000">
        <w:rPr>
          <w:rtl w:val="0"/>
        </w:rPr>
        <w:t xml:space="preserve">Fee Bancario.</w:t>
      </w:r>
    </w:p>
    <w:p w:rsidR="00000000" w:rsidDel="00000000" w:rsidP="00000000" w:rsidRDefault="00000000" w:rsidRPr="00000000" w14:paraId="0000009F">
      <w:pPr>
        <w:spacing w:after="0" w:line="256" w:lineRule="auto"/>
        <w:jc w:val="both"/>
        <w:rPr/>
      </w:pPr>
      <w:r w:rsidDel="00000000" w:rsidR="00000000" w:rsidRPr="00000000">
        <w:rPr>
          <w:rtl w:val="0"/>
        </w:rPr>
      </w:r>
    </w:p>
    <w:p w:rsidR="00000000" w:rsidDel="00000000" w:rsidP="00000000" w:rsidRDefault="00000000" w:rsidRPr="00000000" w14:paraId="000000A0">
      <w:pPr>
        <w:spacing w:after="0" w:line="256" w:lineRule="auto"/>
        <w:jc w:val="both"/>
        <w:rPr>
          <w:b w:val="1"/>
        </w:rPr>
      </w:pPr>
      <w:r w:rsidDel="00000000" w:rsidR="00000000" w:rsidRPr="00000000">
        <w:rPr>
          <w:b w:val="1"/>
          <w:rtl w:val="0"/>
        </w:rPr>
        <w:t xml:space="preserve">NO INCLUYE: </w:t>
      </w:r>
    </w:p>
    <w:p w:rsidR="00000000" w:rsidDel="00000000" w:rsidP="00000000" w:rsidRDefault="00000000" w:rsidRPr="00000000" w14:paraId="000000A1">
      <w:pPr>
        <w:numPr>
          <w:ilvl w:val="0"/>
          <w:numId w:val="3"/>
        </w:numPr>
        <w:spacing w:after="0" w:line="256" w:lineRule="auto"/>
        <w:ind w:left="720" w:hanging="360"/>
        <w:jc w:val="both"/>
      </w:pPr>
      <w:r w:rsidDel="00000000" w:rsidR="00000000" w:rsidRPr="00000000">
        <w:rPr>
          <w:rtl w:val="0"/>
        </w:rPr>
        <w:t xml:space="preserve">Tiquete aéreo (consulte nuestras tarifa especiales)</w:t>
      </w:r>
    </w:p>
    <w:p w:rsidR="00000000" w:rsidDel="00000000" w:rsidP="00000000" w:rsidRDefault="00000000" w:rsidRPr="00000000" w14:paraId="000000A2">
      <w:pPr>
        <w:numPr>
          <w:ilvl w:val="0"/>
          <w:numId w:val="3"/>
        </w:numPr>
        <w:spacing w:after="0" w:line="256" w:lineRule="auto"/>
        <w:ind w:left="720" w:hanging="360"/>
        <w:jc w:val="both"/>
      </w:pPr>
      <w:r w:rsidDel="00000000" w:rsidR="00000000" w:rsidRPr="00000000">
        <w:rPr>
          <w:rtl w:val="0"/>
        </w:rPr>
        <w:t xml:space="preserve">Tasa turística Visit Buenos Aires (Debe abonarse en el hotel)</w:t>
      </w:r>
    </w:p>
    <w:p w:rsidR="00000000" w:rsidDel="00000000" w:rsidP="00000000" w:rsidRDefault="00000000" w:rsidRPr="00000000" w14:paraId="000000A3">
      <w:pPr>
        <w:numPr>
          <w:ilvl w:val="0"/>
          <w:numId w:val="3"/>
        </w:numPr>
        <w:spacing w:after="0" w:line="256" w:lineRule="auto"/>
        <w:ind w:left="720" w:hanging="360"/>
        <w:jc w:val="both"/>
      </w:pPr>
      <w:r w:rsidDel="00000000" w:rsidR="00000000" w:rsidRPr="00000000">
        <w:rPr>
          <w:rtl w:val="0"/>
        </w:rPr>
        <w:t xml:space="preserve">Gastos y servicios no especificados en la tarifa </w:t>
      </w:r>
    </w:p>
    <w:p w:rsidR="00000000" w:rsidDel="00000000" w:rsidP="00000000" w:rsidRDefault="00000000" w:rsidRPr="00000000" w14:paraId="000000A4">
      <w:pPr>
        <w:spacing w:after="0" w:line="256" w:lineRule="auto"/>
        <w:jc w:val="both"/>
        <w:rPr/>
      </w:pPr>
      <w:r w:rsidDel="00000000" w:rsidR="00000000" w:rsidRPr="00000000">
        <w:rPr>
          <w:rtl w:val="0"/>
        </w:rPr>
      </w:r>
    </w:p>
    <w:p w:rsidR="00000000" w:rsidDel="00000000" w:rsidP="00000000" w:rsidRDefault="00000000" w:rsidRPr="00000000" w14:paraId="000000A5">
      <w:pPr>
        <w:spacing w:after="0" w:line="256" w:lineRule="auto"/>
        <w:jc w:val="both"/>
        <w:rPr/>
      </w:pPr>
      <w:r w:rsidDel="00000000" w:rsidR="00000000" w:rsidRPr="00000000">
        <w:rPr>
          <w:rtl w:val="0"/>
        </w:rPr>
      </w:r>
    </w:p>
    <w:p w:rsidR="00000000" w:rsidDel="00000000" w:rsidP="00000000" w:rsidRDefault="00000000" w:rsidRPr="00000000" w14:paraId="000000A6">
      <w:pPr>
        <w:spacing w:after="0" w:line="256"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A7">
      <w:pPr>
        <w:spacing w:after="0" w:line="256" w:lineRule="auto"/>
        <w:jc w:val="both"/>
        <w:rPr/>
      </w:pPr>
      <w:r w:rsidDel="00000000" w:rsidR="00000000" w:rsidRPr="00000000">
        <w:rPr>
          <w:b w:val="1"/>
          <w:rtl w:val="0"/>
        </w:rPr>
        <w:t xml:space="preserve">DÍA 1: </w:t>
      </w:r>
      <w:r w:rsidDel="00000000" w:rsidR="00000000" w:rsidRPr="00000000">
        <w:rPr>
          <w:rtl w:val="0"/>
        </w:rPr>
        <w:t xml:space="preserve">Arribo, asistencia y recepción por nuestro personal en el Aeropuerto de Ezeiza y traslado en servicio privado al hotel seleccionado.</w:t>
      </w:r>
    </w:p>
    <w:p w:rsidR="00000000" w:rsidDel="00000000" w:rsidP="00000000" w:rsidRDefault="00000000" w:rsidRPr="00000000" w14:paraId="000000A8">
      <w:pPr>
        <w:spacing w:after="0" w:line="256" w:lineRule="auto"/>
        <w:jc w:val="both"/>
        <w:rPr>
          <w:b w:val="1"/>
        </w:rPr>
      </w:pPr>
      <w:r w:rsidDel="00000000" w:rsidR="00000000" w:rsidRPr="00000000">
        <w:rPr>
          <w:rtl w:val="0"/>
        </w:rPr>
      </w:r>
    </w:p>
    <w:p w:rsidR="00000000" w:rsidDel="00000000" w:rsidP="00000000" w:rsidRDefault="00000000" w:rsidRPr="00000000" w14:paraId="000000A9">
      <w:pPr>
        <w:spacing w:after="0" w:line="256" w:lineRule="auto"/>
        <w:jc w:val="both"/>
        <w:rPr/>
      </w:pPr>
      <w:r w:rsidDel="00000000" w:rsidR="00000000" w:rsidRPr="00000000">
        <w:rPr>
          <w:b w:val="1"/>
          <w:rtl w:val="0"/>
        </w:rPr>
        <w:t xml:space="preserve">DÍA 2</w:t>
      </w:r>
      <w:r w:rsidDel="00000000" w:rsidR="00000000" w:rsidRPr="00000000">
        <w:rPr>
          <w:rtl w:val="0"/>
        </w:rPr>
        <w:t xml:space="preserve">: Desayuno en el hotel. City Tour por la ciudad. Disfrute de la Ciudad en una visita guiada por sus principales atractivos. Esta excursión transmite la emoción de un Buenos Aires múltiple. Conoceremos el símbolo de nuestra ciudad: el Obelisco Recorreremos plazas como las de Mayo, San Martín, Alvear; y avenidas como Corrientes, De Mayo, 9 de Julio, entre otras; barrios con historia como La Boca, San Telmo, suntuosos como Palermo y Recoleta, modernos como Puerto Madero; los parques, Lezama y Tres de Febrero, zonas comerciales y financieras, Estadio de Fútbol y mucho más. Alojamiento.</w:t>
      </w:r>
    </w:p>
    <w:p w:rsidR="00000000" w:rsidDel="00000000" w:rsidP="00000000" w:rsidRDefault="00000000" w:rsidRPr="00000000" w14:paraId="000000AA">
      <w:pPr>
        <w:spacing w:after="0" w:line="256" w:lineRule="auto"/>
        <w:jc w:val="both"/>
        <w:rPr>
          <w:b w:val="1"/>
        </w:rPr>
      </w:pPr>
      <w:r w:rsidDel="00000000" w:rsidR="00000000" w:rsidRPr="00000000">
        <w:rPr>
          <w:rtl w:val="0"/>
        </w:rPr>
      </w:r>
    </w:p>
    <w:p w:rsidR="00000000" w:rsidDel="00000000" w:rsidP="00000000" w:rsidRDefault="00000000" w:rsidRPr="00000000" w14:paraId="000000AB">
      <w:pPr>
        <w:spacing w:after="0" w:line="256" w:lineRule="auto"/>
        <w:jc w:val="both"/>
        <w:rPr/>
      </w:pPr>
      <w:r w:rsidDel="00000000" w:rsidR="00000000" w:rsidRPr="00000000">
        <w:rPr>
          <w:b w:val="1"/>
          <w:rtl w:val="0"/>
        </w:rPr>
        <w:t xml:space="preserve">DÍA 3: </w:t>
      </w:r>
      <w:r w:rsidDel="00000000" w:rsidR="00000000" w:rsidRPr="00000000">
        <w:rPr>
          <w:rtl w:val="0"/>
        </w:rPr>
        <w:t xml:space="preserve">Desayuno en el hotel. Día libre para actividades personales. Puede disfrutar de las múltiples OPCIONALES que le ofrece el destino.</w:t>
      </w:r>
    </w:p>
    <w:p w:rsidR="00000000" w:rsidDel="00000000" w:rsidP="00000000" w:rsidRDefault="00000000" w:rsidRPr="00000000" w14:paraId="000000AC">
      <w:pPr>
        <w:spacing w:after="0" w:line="256" w:lineRule="auto"/>
        <w:jc w:val="both"/>
        <w:rPr/>
      </w:pPr>
      <w:r w:rsidDel="00000000" w:rsidR="00000000" w:rsidRPr="00000000">
        <w:rPr>
          <w:rtl w:val="0"/>
        </w:rPr>
      </w:r>
    </w:p>
    <w:p w:rsidR="00000000" w:rsidDel="00000000" w:rsidP="00000000" w:rsidRDefault="00000000" w:rsidRPr="00000000" w14:paraId="000000AD">
      <w:pPr>
        <w:spacing w:after="0" w:line="256" w:lineRule="auto"/>
        <w:jc w:val="both"/>
        <w:rPr/>
      </w:pPr>
      <w:r w:rsidDel="00000000" w:rsidR="00000000" w:rsidRPr="00000000">
        <w:rPr>
          <w:b w:val="1"/>
          <w:rtl w:val="0"/>
        </w:rPr>
        <w:t xml:space="preserve">DÍA 4: </w:t>
      </w:r>
      <w:r w:rsidDel="00000000" w:rsidR="00000000" w:rsidRPr="00000000">
        <w:rPr>
          <w:rtl w:val="0"/>
        </w:rPr>
        <w:t xml:space="preserve">Desayuno en el hotel. A la hora convenida traslado en servicio privado al aeropuerto internacional de Ezeiza para embarcar con destino a la ciudad de origen.</w:t>
      </w:r>
    </w:p>
    <w:p w:rsidR="00000000" w:rsidDel="00000000" w:rsidP="00000000" w:rsidRDefault="00000000" w:rsidRPr="00000000" w14:paraId="000000AE">
      <w:pPr>
        <w:spacing w:after="0" w:line="256" w:lineRule="auto"/>
        <w:jc w:val="both"/>
        <w:rPr/>
      </w:pPr>
      <w:r w:rsidDel="00000000" w:rsidR="00000000" w:rsidRPr="00000000">
        <w:rPr>
          <w:rtl w:val="0"/>
        </w:rPr>
      </w:r>
    </w:p>
    <w:p w:rsidR="00000000" w:rsidDel="00000000" w:rsidP="00000000" w:rsidRDefault="00000000" w:rsidRPr="00000000" w14:paraId="000000AF">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B0">
      <w:pPr>
        <w:numPr>
          <w:ilvl w:val="0"/>
          <w:numId w:val="1"/>
        </w:numPr>
        <w:spacing w:after="0" w:line="240" w:lineRule="auto"/>
        <w:ind w:left="720" w:hanging="360"/>
        <w:jc w:val="both"/>
      </w:pPr>
      <w:r w:rsidDel="00000000" w:rsidR="00000000" w:rsidRPr="00000000">
        <w:rPr>
          <w:rtl w:val="0"/>
        </w:rPr>
        <w:t xml:space="preserve">Tarifas sujetas a cambio y disponibilidad sin previo aviso.</w:t>
      </w:r>
    </w:p>
    <w:p w:rsidR="00000000" w:rsidDel="00000000" w:rsidP="00000000" w:rsidRDefault="00000000" w:rsidRPr="00000000" w14:paraId="000000B1">
      <w:pPr>
        <w:numPr>
          <w:ilvl w:val="0"/>
          <w:numId w:val="1"/>
        </w:numPr>
        <w:spacing w:after="0" w:line="240" w:lineRule="auto"/>
        <w:ind w:left="720" w:hanging="360"/>
        <w:jc w:val="both"/>
      </w:pPr>
      <w:r w:rsidDel="00000000" w:rsidR="00000000" w:rsidRPr="00000000">
        <w:rPr>
          <w:rtl w:val="0"/>
        </w:rPr>
        <w:t xml:space="preserve">Las tarifas aplican para mínimo 2 pasajeros viajando juntos</w:t>
      </w:r>
    </w:p>
    <w:p w:rsidR="00000000" w:rsidDel="00000000" w:rsidP="00000000" w:rsidRDefault="00000000" w:rsidRPr="00000000" w14:paraId="000000B2">
      <w:pPr>
        <w:numPr>
          <w:ilvl w:val="0"/>
          <w:numId w:val="1"/>
        </w:numPr>
        <w:spacing w:after="0" w:line="240" w:lineRule="auto"/>
        <w:ind w:left="720" w:hanging="360"/>
        <w:jc w:val="both"/>
      </w:pPr>
      <w:r w:rsidDel="00000000" w:rsidR="00000000" w:rsidRPr="00000000">
        <w:rPr>
          <w:rtl w:val="0"/>
        </w:rPr>
        <w:t xml:space="preserve">Las tarifas no aplican en fechas especiales (Navidad, Año Nuevo, Carnaval, Semana Santa, Feriados Nacionales, etc.)</w:t>
      </w:r>
    </w:p>
    <w:p w:rsidR="00000000" w:rsidDel="00000000" w:rsidP="00000000" w:rsidRDefault="00000000" w:rsidRPr="00000000" w14:paraId="000000B3">
      <w:pPr>
        <w:numPr>
          <w:ilvl w:val="0"/>
          <w:numId w:val="1"/>
        </w:numPr>
        <w:spacing w:after="0" w:line="240" w:lineRule="auto"/>
        <w:ind w:left="720" w:hanging="360"/>
        <w:jc w:val="both"/>
      </w:pPr>
      <w:r w:rsidDel="00000000" w:rsidR="00000000" w:rsidRPr="00000000">
        <w:rPr>
          <w:rtl w:val="0"/>
        </w:rPr>
        <w:t xml:space="preserve">Consulte tarifas de niños</w:t>
        <w:tab/>
      </w:r>
    </w:p>
    <w:p w:rsidR="00000000" w:rsidDel="00000000" w:rsidP="00000000" w:rsidRDefault="00000000" w:rsidRPr="00000000" w14:paraId="000000B4">
      <w:pPr>
        <w:spacing w:after="0" w:line="256" w:lineRule="auto"/>
        <w:jc w:val="both"/>
        <w:rPr>
          <w:b w:val="1"/>
        </w:rPr>
      </w:pPr>
      <w:r w:rsidDel="00000000" w:rsidR="00000000" w:rsidRPr="00000000">
        <w:rPr>
          <w:rtl w:val="0"/>
        </w:rPr>
      </w:r>
    </w:p>
    <w:p w:rsidR="00000000" w:rsidDel="00000000" w:rsidP="00000000" w:rsidRDefault="00000000" w:rsidRPr="00000000" w14:paraId="000000B5">
      <w:pPr>
        <w:spacing w:after="0" w:line="256" w:lineRule="auto"/>
        <w:jc w:val="both"/>
        <w:rPr>
          <w:b w:val="1"/>
        </w:rPr>
      </w:pPr>
      <w:r w:rsidDel="00000000" w:rsidR="00000000" w:rsidRPr="00000000">
        <w:rPr>
          <w:rtl w:val="0"/>
        </w:rPr>
      </w:r>
    </w:p>
    <w:p w:rsidR="00000000" w:rsidDel="00000000" w:rsidP="00000000" w:rsidRDefault="00000000" w:rsidRPr="00000000" w14:paraId="000000B6">
      <w:pPr>
        <w:spacing w:after="0" w:line="240" w:lineRule="auto"/>
        <w:jc w:val="center"/>
        <w:rPr>
          <w:b w:val="1"/>
        </w:rPr>
      </w:pPr>
      <w:r w:rsidDel="00000000" w:rsidR="00000000" w:rsidRPr="00000000">
        <w:rPr>
          <w:b w:val="1"/>
          <w:rtl w:val="0"/>
        </w:rPr>
        <w:t xml:space="preserve">TÉRMINOS Y CONDICIONES</w:t>
      </w:r>
    </w:p>
    <w:p w:rsidR="00000000" w:rsidDel="00000000" w:rsidP="00000000" w:rsidRDefault="00000000" w:rsidRPr="00000000" w14:paraId="000000B7">
      <w:pPr>
        <w:spacing w:after="0" w:line="240" w:lineRule="auto"/>
        <w:jc w:val="center"/>
        <w:rPr>
          <w:b w:val="1"/>
        </w:rPr>
      </w:pPr>
      <w:r w:rsidDel="00000000" w:rsidR="00000000" w:rsidRPr="00000000">
        <w:rPr>
          <w:rtl w:val="0"/>
        </w:rPr>
      </w:r>
    </w:p>
    <w:p w:rsidR="00000000" w:rsidDel="00000000" w:rsidP="00000000" w:rsidRDefault="00000000" w:rsidRPr="00000000" w14:paraId="000000B8">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B9">
      <w:pPr>
        <w:spacing w:after="0" w:line="240" w:lineRule="auto"/>
        <w:jc w:val="both"/>
        <w:rPr>
          <w:b w:val="1"/>
        </w:rPr>
      </w:pPr>
      <w:r w:rsidDel="00000000" w:rsidR="00000000" w:rsidRPr="00000000">
        <w:rPr>
          <w:rtl w:val="0"/>
        </w:rPr>
      </w:r>
    </w:p>
    <w:p w:rsidR="00000000" w:rsidDel="00000000" w:rsidP="00000000" w:rsidRDefault="00000000" w:rsidRPr="00000000" w14:paraId="000000BA">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BB">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BC">
      <w:pPr>
        <w:spacing w:after="0" w:line="240" w:lineRule="auto"/>
        <w:jc w:val="both"/>
        <w:rPr>
          <w:b w:val="1"/>
        </w:rPr>
      </w:pPr>
      <w:r w:rsidDel="00000000" w:rsidR="00000000" w:rsidRPr="00000000">
        <w:rPr>
          <w:rtl w:val="0"/>
        </w:rPr>
      </w:r>
    </w:p>
    <w:p w:rsidR="00000000" w:rsidDel="00000000" w:rsidP="00000000" w:rsidRDefault="00000000" w:rsidRPr="00000000" w14:paraId="000000BD">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BE">
      <w:pPr>
        <w:spacing w:after="0" w:line="240" w:lineRule="auto"/>
        <w:jc w:val="both"/>
        <w:rPr/>
      </w:pPr>
      <w:r w:rsidDel="00000000" w:rsidR="00000000" w:rsidRPr="00000000">
        <w:rPr>
          <w:rtl w:val="0"/>
        </w:rPr>
      </w:r>
    </w:p>
    <w:p w:rsidR="00000000" w:rsidDel="00000000" w:rsidP="00000000" w:rsidRDefault="00000000" w:rsidRPr="00000000" w14:paraId="000000BF">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informaran al momento de la compra.</w:t>
      </w:r>
    </w:p>
    <w:p w:rsidR="00000000" w:rsidDel="00000000" w:rsidP="00000000" w:rsidRDefault="00000000" w:rsidRPr="00000000" w14:paraId="000000C0">
      <w:pPr>
        <w:spacing w:after="0" w:line="240" w:lineRule="auto"/>
        <w:jc w:val="both"/>
        <w:rPr/>
      </w:pPr>
      <w:r w:rsidDel="00000000" w:rsidR="00000000" w:rsidRPr="00000000">
        <w:rPr>
          <w:rtl w:val="0"/>
        </w:rPr>
        <w:t xml:space="preserve">Todos los precios, tarifas, impuestos presentados, en recibo, comprobante, cotización o página web están sujetos a cambio, disponibilidad y vigencia sin previo aviso, los cuales serán con cargo al viajero al momento de la emisión de los correspondientes documentos de viaje. 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C1">
      <w:pPr>
        <w:spacing w:after="0" w:line="240" w:lineRule="auto"/>
        <w:jc w:val="both"/>
        <w:rPr/>
      </w:pPr>
      <w:r w:rsidDel="00000000" w:rsidR="00000000" w:rsidRPr="00000000">
        <w:rPr>
          <w:rtl w:val="0"/>
        </w:rPr>
      </w:r>
    </w:p>
    <w:p w:rsidR="00000000" w:rsidDel="00000000" w:rsidP="00000000" w:rsidRDefault="00000000" w:rsidRPr="00000000" w14:paraId="000000C2">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C3">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C4">
      <w:pPr>
        <w:spacing w:after="0" w:line="240" w:lineRule="auto"/>
        <w:jc w:val="both"/>
        <w:rPr/>
      </w:pPr>
      <w:r w:rsidDel="00000000" w:rsidR="00000000" w:rsidRPr="00000000">
        <w:rPr>
          <w:rtl w:val="0"/>
        </w:rPr>
      </w:r>
    </w:p>
    <w:p w:rsidR="00000000" w:rsidDel="00000000" w:rsidP="00000000" w:rsidRDefault="00000000" w:rsidRPr="00000000" w14:paraId="000000C5">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C6">
      <w:pPr>
        <w:spacing w:after="0" w:line="240" w:lineRule="auto"/>
        <w:jc w:val="both"/>
        <w:rPr/>
      </w:pPr>
      <w:r w:rsidDel="00000000" w:rsidR="00000000" w:rsidRPr="00000000">
        <w:rPr>
          <w:rtl w:val="0"/>
        </w:rPr>
      </w:r>
    </w:p>
    <w:p w:rsidR="00000000" w:rsidDel="00000000" w:rsidP="00000000" w:rsidRDefault="00000000" w:rsidRPr="00000000" w14:paraId="000000C7">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C8">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C9">
      <w:pPr>
        <w:spacing w:after="0" w:line="240" w:lineRule="auto"/>
        <w:jc w:val="both"/>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r w:rsidDel="00000000" w:rsidR="00000000" w:rsidRPr="00000000">
        <w:rPr>
          <w:rtl w:val="0"/>
        </w:rPr>
      </w:r>
    </w:p>
    <w:p w:rsidR="00000000" w:rsidDel="00000000" w:rsidP="00000000" w:rsidRDefault="00000000" w:rsidRPr="00000000" w14:paraId="000000CA">
      <w:pPr>
        <w:spacing w:after="0" w:line="240" w:lineRule="auto"/>
        <w:jc w:val="both"/>
        <w:rPr/>
      </w:pPr>
      <w:r w:rsidDel="00000000" w:rsidR="00000000" w:rsidRPr="00000000">
        <w:rPr>
          <w:rtl w:val="0"/>
        </w:rPr>
      </w:r>
    </w:p>
    <w:p w:rsidR="00000000" w:rsidDel="00000000" w:rsidP="00000000" w:rsidRDefault="00000000" w:rsidRPr="00000000" w14:paraId="000000CB">
      <w:pPr>
        <w:spacing w:after="0" w:line="240" w:lineRule="auto"/>
        <w:jc w:val="both"/>
        <w:rPr>
          <w:b w:val="1"/>
        </w:rPr>
      </w:pPr>
      <w:r w:rsidDel="00000000" w:rsidR="00000000" w:rsidRPr="00000000">
        <w:rPr>
          <w:b w:val="1"/>
          <w:rtl w:val="0"/>
        </w:rPr>
        <w:t xml:space="preserve">Datos de Reserva</w:t>
      </w:r>
    </w:p>
    <w:p w:rsidR="00000000" w:rsidDel="00000000" w:rsidP="00000000" w:rsidRDefault="00000000" w:rsidRPr="00000000" w14:paraId="000000CC">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w:t>
      </w:r>
    </w:p>
    <w:p w:rsidR="00000000" w:rsidDel="00000000" w:rsidP="00000000" w:rsidRDefault="00000000" w:rsidRPr="00000000" w14:paraId="000000CD">
      <w:pPr>
        <w:spacing w:after="0" w:line="240" w:lineRule="auto"/>
        <w:jc w:val="both"/>
        <w:rPr/>
      </w:pPr>
      <w:r w:rsidDel="00000000" w:rsidR="00000000" w:rsidRPr="00000000">
        <w:rPr>
          <w:rtl w:val="0"/>
        </w:rPr>
        <w:t xml:space="preserve">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CE">
      <w:pPr>
        <w:spacing w:after="0" w:line="240" w:lineRule="auto"/>
        <w:jc w:val="both"/>
        <w:rPr/>
      </w:pPr>
      <w:r w:rsidDel="00000000" w:rsidR="00000000" w:rsidRPr="00000000">
        <w:rPr>
          <w:rtl w:val="0"/>
        </w:rPr>
      </w:r>
    </w:p>
    <w:p w:rsidR="00000000" w:rsidDel="00000000" w:rsidP="00000000" w:rsidRDefault="00000000" w:rsidRPr="00000000" w14:paraId="000000CF">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0D0">
      <w:pPr>
        <w:spacing w:after="0" w:line="240" w:lineRule="auto"/>
        <w:jc w:val="both"/>
        <w:rPr>
          <w:b w:val="1"/>
        </w:rPr>
      </w:pPr>
      <w:r w:rsidDel="00000000" w:rsidR="00000000" w:rsidRPr="00000000">
        <w:rPr>
          <w:b w:val="1"/>
          <w:rtl w:val="0"/>
        </w:rPr>
        <w:t xml:space="preserve">Depósitos</w:t>
      </w:r>
    </w:p>
    <w:p w:rsidR="00000000" w:rsidDel="00000000" w:rsidP="00000000" w:rsidRDefault="00000000" w:rsidRPr="00000000" w14:paraId="000000D1">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D2">
      <w:pPr>
        <w:spacing w:after="0" w:line="240" w:lineRule="auto"/>
        <w:jc w:val="both"/>
        <w:rPr>
          <w:b w:val="1"/>
        </w:rPr>
      </w:pPr>
      <w:r w:rsidDel="00000000" w:rsidR="00000000" w:rsidRPr="00000000">
        <w:rPr>
          <w:b w:val="1"/>
          <w:rtl w:val="0"/>
        </w:rPr>
        <w:t xml:space="preserve">Pago Total</w:t>
      </w:r>
    </w:p>
    <w:p w:rsidR="00000000" w:rsidDel="00000000" w:rsidP="00000000" w:rsidRDefault="00000000" w:rsidRPr="00000000" w14:paraId="000000D3">
      <w:pPr>
        <w:spacing w:after="0" w:line="240" w:lineRule="auto"/>
        <w:jc w:val="both"/>
        <w:rPr>
          <w:b w:val="1"/>
        </w:rPr>
      </w:pPr>
      <w:r w:rsidDel="00000000" w:rsidR="00000000" w:rsidRPr="00000000">
        <w:rPr>
          <w:rtl w:val="0"/>
        </w:rPr>
        <w:t xml:space="preserve">Todos los planes deben estar cancelados como mínimo 20 días antes del inicio del viaje.</w:t>
      </w:r>
      <w:r w:rsidDel="00000000" w:rsidR="00000000" w:rsidRPr="00000000">
        <w:rPr>
          <w:rtl w:val="0"/>
        </w:rPr>
      </w:r>
    </w:p>
    <w:p w:rsidR="00000000" w:rsidDel="00000000" w:rsidP="00000000" w:rsidRDefault="00000000" w:rsidRPr="00000000" w14:paraId="000000D4">
      <w:pPr>
        <w:spacing w:after="0" w:line="240" w:lineRule="auto"/>
        <w:jc w:val="both"/>
        <w:rPr>
          <w:b w:val="1"/>
        </w:rPr>
      </w:pPr>
      <w:r w:rsidDel="00000000" w:rsidR="00000000" w:rsidRPr="00000000">
        <w:rPr>
          <w:b w:val="1"/>
          <w:rtl w:val="0"/>
        </w:rPr>
        <w:t xml:space="preserve">Pago en Línea</w:t>
      </w:r>
    </w:p>
    <w:p w:rsidR="00000000" w:rsidDel="00000000" w:rsidP="00000000" w:rsidRDefault="00000000" w:rsidRPr="00000000" w14:paraId="000000D5">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D6">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D7">
      <w:pPr>
        <w:spacing w:after="0" w:line="240" w:lineRule="auto"/>
        <w:jc w:val="both"/>
        <w:rPr/>
      </w:pPr>
      <w:r w:rsidDel="00000000" w:rsidR="00000000" w:rsidRPr="00000000">
        <w:rPr>
          <w:rtl w:val="0"/>
        </w:rPr>
      </w:r>
    </w:p>
    <w:p w:rsidR="00000000" w:rsidDel="00000000" w:rsidP="00000000" w:rsidRDefault="00000000" w:rsidRPr="00000000" w14:paraId="000000D8">
      <w:pPr>
        <w:spacing w:after="0" w:line="240" w:lineRule="auto"/>
        <w:jc w:val="both"/>
        <w:rPr>
          <w:b w:val="1"/>
        </w:rPr>
      </w:pPr>
      <w:r w:rsidDel="00000000" w:rsidR="00000000" w:rsidRPr="00000000">
        <w:rPr>
          <w:b w:val="1"/>
          <w:rtl w:val="0"/>
        </w:rPr>
        <w:t xml:space="preserve">Documentos de Viaje</w:t>
      </w:r>
    </w:p>
    <w:p w:rsidR="00000000" w:rsidDel="00000000" w:rsidP="00000000" w:rsidRDefault="00000000" w:rsidRPr="00000000" w14:paraId="000000D9">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DA">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w:t>
      </w:r>
    </w:p>
    <w:p w:rsidR="00000000" w:rsidDel="00000000" w:rsidP="00000000" w:rsidRDefault="00000000" w:rsidRPr="00000000" w14:paraId="000000DB">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DC">
      <w:pPr>
        <w:spacing w:after="0" w:line="240" w:lineRule="auto"/>
        <w:jc w:val="both"/>
        <w:rPr>
          <w:b w:val="1"/>
        </w:rPr>
      </w:pPr>
      <w:r w:rsidDel="00000000" w:rsidR="00000000" w:rsidRPr="00000000">
        <w:rPr>
          <w:rtl w:val="0"/>
        </w:rPr>
      </w:r>
    </w:p>
    <w:p w:rsidR="00000000" w:rsidDel="00000000" w:rsidP="00000000" w:rsidRDefault="00000000" w:rsidRPr="00000000" w14:paraId="000000DD">
      <w:pPr>
        <w:spacing w:after="0" w:line="240" w:lineRule="auto"/>
        <w:jc w:val="both"/>
        <w:rPr>
          <w:b w:val="1"/>
        </w:rPr>
      </w:pPr>
      <w:r w:rsidDel="00000000" w:rsidR="00000000" w:rsidRPr="00000000">
        <w:rPr>
          <w:b w:val="1"/>
          <w:rtl w:val="0"/>
        </w:rPr>
        <w:t xml:space="preserve">Políticas por cambio o cancelaciones de los servicios</w:t>
      </w:r>
    </w:p>
    <w:p w:rsidR="00000000" w:rsidDel="00000000" w:rsidP="00000000" w:rsidRDefault="00000000" w:rsidRPr="00000000" w14:paraId="000000DE">
      <w:pPr>
        <w:spacing w:after="0" w:line="240" w:lineRule="auto"/>
        <w:jc w:val="both"/>
        <w:rPr>
          <w:b w:val="1"/>
        </w:rPr>
      </w:pPr>
      <w:r w:rsidDel="00000000" w:rsidR="00000000" w:rsidRPr="00000000">
        <w:rPr>
          <w:b w:val="1"/>
          <w:rtl w:val="0"/>
        </w:rPr>
        <w:t xml:space="preserve">Cancelación o cambio de reserva sin justificación</w:t>
      </w:r>
    </w:p>
    <w:p w:rsidR="00000000" w:rsidDel="00000000" w:rsidP="00000000" w:rsidRDefault="00000000" w:rsidRPr="00000000" w14:paraId="000000DF">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E0">
      <w:pPr>
        <w:spacing w:after="0" w:line="240" w:lineRule="auto"/>
        <w:jc w:val="both"/>
        <w:rPr>
          <w:b w:val="1"/>
        </w:rPr>
      </w:pPr>
      <w:r w:rsidDel="00000000" w:rsidR="00000000" w:rsidRPr="00000000">
        <w:rPr>
          <w:rtl w:val="0"/>
        </w:rPr>
      </w:r>
    </w:p>
    <w:p w:rsidR="00000000" w:rsidDel="00000000" w:rsidP="00000000" w:rsidRDefault="00000000" w:rsidRPr="00000000" w14:paraId="000000E1">
      <w:pPr>
        <w:spacing w:after="0" w:line="240" w:lineRule="auto"/>
        <w:jc w:val="both"/>
        <w:rPr>
          <w:b w:val="1"/>
        </w:rPr>
      </w:pPr>
      <w:r w:rsidDel="00000000" w:rsidR="00000000" w:rsidRPr="00000000">
        <w:rPr>
          <w:b w:val="1"/>
          <w:rtl w:val="0"/>
        </w:rPr>
        <w:t xml:space="preserve">Penalidades</w:t>
      </w:r>
    </w:p>
    <w:p w:rsidR="00000000" w:rsidDel="00000000" w:rsidP="00000000" w:rsidRDefault="00000000" w:rsidRPr="00000000" w14:paraId="000000E2">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E3">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E4">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E5">
      <w:pPr>
        <w:spacing w:after="0" w:line="240" w:lineRule="auto"/>
        <w:jc w:val="both"/>
        <w:rPr/>
      </w:pPr>
      <w:r w:rsidDel="00000000" w:rsidR="00000000" w:rsidRPr="00000000">
        <w:rPr>
          <w:rtl w:val="0"/>
        </w:rPr>
      </w:r>
    </w:p>
    <w:p w:rsidR="00000000" w:rsidDel="00000000" w:rsidP="00000000" w:rsidRDefault="00000000" w:rsidRPr="00000000" w14:paraId="000000E6">
      <w:pPr>
        <w:spacing w:after="0" w:line="240" w:lineRule="auto"/>
        <w:jc w:val="both"/>
        <w:rPr>
          <w:b w:val="1"/>
        </w:rPr>
      </w:pPr>
      <w:r w:rsidDel="00000000" w:rsidR="00000000" w:rsidRPr="00000000">
        <w:rPr>
          <w:b w:val="1"/>
          <w:rtl w:val="0"/>
        </w:rPr>
        <w:t xml:space="preserve">No presentación (No Show)</w:t>
      </w:r>
    </w:p>
    <w:p w:rsidR="00000000" w:rsidDel="00000000" w:rsidP="00000000" w:rsidRDefault="00000000" w:rsidRPr="00000000" w14:paraId="000000E7">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E8">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E9">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EA">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EB">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EC">
      <w:pPr>
        <w:spacing w:after="0" w:line="240" w:lineRule="auto"/>
        <w:jc w:val="both"/>
        <w:rPr/>
      </w:pPr>
      <w:r w:rsidDel="00000000" w:rsidR="00000000" w:rsidRPr="00000000">
        <w:rPr>
          <w:rtl w:val="0"/>
        </w:rPr>
      </w:r>
    </w:p>
    <w:p w:rsidR="00000000" w:rsidDel="00000000" w:rsidP="00000000" w:rsidRDefault="00000000" w:rsidRPr="00000000" w14:paraId="000000ED">
      <w:pPr>
        <w:spacing w:after="0" w:line="240" w:lineRule="auto"/>
        <w:jc w:val="both"/>
        <w:rPr>
          <w:b w:val="1"/>
        </w:rPr>
      </w:pPr>
      <w:r w:rsidDel="00000000" w:rsidR="00000000" w:rsidRPr="00000000">
        <w:rPr>
          <w:b w:val="1"/>
          <w:rtl w:val="0"/>
        </w:rPr>
        <w:t xml:space="preserve">Cancelación o cambio de reserva por fuerza mayor justificada</w:t>
      </w:r>
    </w:p>
    <w:p w:rsidR="00000000" w:rsidDel="00000000" w:rsidP="00000000" w:rsidRDefault="00000000" w:rsidRPr="00000000" w14:paraId="000000EE">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EF">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F0">
      <w:pPr>
        <w:spacing w:after="0" w:line="240" w:lineRule="auto"/>
        <w:jc w:val="both"/>
        <w:rPr>
          <w:b w:val="1"/>
        </w:rPr>
      </w:pPr>
      <w:r w:rsidDel="00000000" w:rsidR="00000000" w:rsidRPr="00000000">
        <w:rPr>
          <w:rtl w:val="0"/>
        </w:rPr>
      </w:r>
    </w:p>
    <w:p w:rsidR="00000000" w:rsidDel="00000000" w:rsidP="00000000" w:rsidRDefault="00000000" w:rsidRPr="00000000" w14:paraId="000000F1">
      <w:pPr>
        <w:spacing w:after="0" w:line="240" w:lineRule="auto"/>
        <w:jc w:val="both"/>
        <w:rPr>
          <w:b w:val="1"/>
        </w:rPr>
      </w:pPr>
      <w:r w:rsidDel="00000000" w:rsidR="00000000" w:rsidRPr="00000000">
        <w:rPr>
          <w:b w:val="1"/>
          <w:rtl w:val="0"/>
        </w:rPr>
        <w:t xml:space="preserve">Los soportes válidos son los siguientes:</w:t>
      </w:r>
    </w:p>
    <w:p w:rsidR="00000000" w:rsidDel="00000000" w:rsidP="00000000" w:rsidRDefault="00000000" w:rsidRPr="00000000" w14:paraId="000000F2">
      <w:pPr>
        <w:spacing w:after="0" w:line="240" w:lineRule="auto"/>
        <w:jc w:val="both"/>
        <w:rPr>
          <w:b w:val="1"/>
        </w:rPr>
      </w:pPr>
      <w:r w:rsidDel="00000000" w:rsidR="00000000" w:rsidRPr="00000000">
        <w:rPr>
          <w:b w:val="1"/>
          <w:rtl w:val="0"/>
        </w:rPr>
        <w:t xml:space="preserve">1.    En caso de enfermedad:</w:t>
      </w:r>
    </w:p>
    <w:p w:rsidR="00000000" w:rsidDel="00000000" w:rsidP="00000000" w:rsidRDefault="00000000" w:rsidRPr="00000000" w14:paraId="000000F3">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F4">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0F5">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F6">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F7">
      <w:pPr>
        <w:spacing w:after="0" w:line="240" w:lineRule="auto"/>
        <w:jc w:val="both"/>
        <w:rPr>
          <w:b w:val="1"/>
        </w:rPr>
      </w:pPr>
      <w:r w:rsidDel="00000000" w:rsidR="00000000" w:rsidRPr="00000000">
        <w:rPr>
          <w:rtl w:val="0"/>
        </w:rPr>
      </w:r>
    </w:p>
    <w:p w:rsidR="00000000" w:rsidDel="00000000" w:rsidP="00000000" w:rsidRDefault="00000000" w:rsidRPr="00000000" w14:paraId="000000F8">
      <w:pPr>
        <w:spacing w:after="0" w:line="240" w:lineRule="auto"/>
        <w:jc w:val="both"/>
        <w:rPr>
          <w:b w:val="1"/>
        </w:rPr>
      </w:pPr>
      <w:r w:rsidDel="00000000" w:rsidR="00000000" w:rsidRPr="00000000">
        <w:rPr>
          <w:rtl w:val="0"/>
        </w:rPr>
      </w:r>
    </w:p>
    <w:p w:rsidR="00000000" w:rsidDel="00000000" w:rsidP="00000000" w:rsidRDefault="00000000" w:rsidRPr="00000000" w14:paraId="000000F9">
      <w:pPr>
        <w:spacing w:after="0" w:line="240" w:lineRule="auto"/>
        <w:jc w:val="both"/>
        <w:rPr>
          <w:b w:val="1"/>
        </w:rPr>
      </w:pPr>
      <w:r w:rsidDel="00000000" w:rsidR="00000000" w:rsidRPr="00000000">
        <w:rPr>
          <w:b w:val="1"/>
          <w:rtl w:val="0"/>
        </w:rPr>
        <w:t xml:space="preserve">2.    En caso de fallecimiento:</w:t>
      </w:r>
    </w:p>
    <w:p w:rsidR="00000000" w:rsidDel="00000000" w:rsidP="00000000" w:rsidRDefault="00000000" w:rsidRPr="00000000" w14:paraId="000000FA">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0FB">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FC">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FD">
      <w:pPr>
        <w:spacing w:after="0" w:line="240" w:lineRule="auto"/>
        <w:jc w:val="both"/>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FE">
      <w:pPr>
        <w:spacing w:after="0" w:line="240" w:lineRule="auto"/>
        <w:jc w:val="both"/>
        <w:rPr>
          <w:b w:val="1"/>
        </w:rPr>
      </w:pPr>
      <w:r w:rsidDel="00000000" w:rsidR="00000000" w:rsidRPr="00000000">
        <w:rPr>
          <w:b w:val="1"/>
          <w:rtl w:val="0"/>
        </w:rPr>
        <w:t xml:space="preserve">Retracto y desistimiento</w:t>
      </w:r>
    </w:p>
    <w:p w:rsidR="00000000" w:rsidDel="00000000" w:rsidP="00000000" w:rsidRDefault="00000000" w:rsidRPr="00000000" w14:paraId="000000FF">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00">
      <w:pPr>
        <w:spacing w:after="0" w:line="240" w:lineRule="auto"/>
        <w:jc w:val="both"/>
        <w:rPr/>
      </w:pPr>
      <w:r w:rsidDel="00000000" w:rsidR="00000000" w:rsidRPr="00000000">
        <w:rPr>
          <w:rtl w:val="0"/>
        </w:rPr>
      </w:r>
    </w:p>
    <w:p w:rsidR="00000000" w:rsidDel="00000000" w:rsidP="00000000" w:rsidRDefault="00000000" w:rsidRPr="00000000" w14:paraId="00000101">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102">
      <w:pPr>
        <w:spacing w:after="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03">
      <w:pPr>
        <w:spacing w:after="0" w:line="240" w:lineRule="auto"/>
        <w:jc w:val="both"/>
        <w:rPr/>
      </w:pPr>
      <w:r w:rsidDel="00000000" w:rsidR="00000000" w:rsidRPr="00000000">
        <w:rPr>
          <w:rtl w:val="0"/>
        </w:rPr>
      </w:r>
    </w:p>
    <w:p w:rsidR="00000000" w:rsidDel="00000000" w:rsidP="00000000" w:rsidRDefault="00000000" w:rsidRPr="00000000" w14:paraId="00000104">
      <w:pPr>
        <w:spacing w:after="0" w:line="240" w:lineRule="auto"/>
        <w:jc w:val="both"/>
        <w:rPr>
          <w:b w:val="1"/>
        </w:rPr>
      </w:pPr>
      <w:r w:rsidDel="00000000" w:rsidR="00000000" w:rsidRPr="00000000">
        <w:rPr>
          <w:b w:val="1"/>
          <w:rtl w:val="0"/>
        </w:rPr>
        <w:t xml:space="preserve">Extensión y prórroga de los servicios turísticos</w:t>
      </w:r>
    </w:p>
    <w:p w:rsidR="00000000" w:rsidDel="00000000" w:rsidP="00000000" w:rsidRDefault="00000000" w:rsidRPr="00000000" w14:paraId="00000105">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06">
      <w:pPr>
        <w:spacing w:after="0" w:line="240" w:lineRule="auto"/>
        <w:jc w:val="both"/>
        <w:rPr>
          <w:b w:val="1"/>
        </w:rPr>
      </w:pPr>
      <w:r w:rsidDel="00000000" w:rsidR="00000000" w:rsidRPr="00000000">
        <w:rPr>
          <w:rtl w:val="0"/>
        </w:rPr>
      </w:r>
    </w:p>
    <w:p w:rsidR="00000000" w:rsidDel="00000000" w:rsidP="00000000" w:rsidRDefault="00000000" w:rsidRPr="00000000" w14:paraId="00000107">
      <w:pPr>
        <w:spacing w:after="0" w:line="240" w:lineRule="auto"/>
        <w:jc w:val="both"/>
        <w:rPr>
          <w:b w:val="1"/>
        </w:rPr>
      </w:pPr>
      <w:r w:rsidDel="00000000" w:rsidR="00000000" w:rsidRPr="00000000">
        <w:rPr>
          <w:b w:val="1"/>
          <w:rtl w:val="0"/>
        </w:rPr>
        <w:t xml:space="preserve">Compromiso</w:t>
      </w:r>
    </w:p>
    <w:p w:rsidR="00000000" w:rsidDel="00000000" w:rsidP="00000000" w:rsidRDefault="00000000" w:rsidRPr="00000000" w14:paraId="00000108">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09">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0A">
      <w:pPr>
        <w:spacing w:after="0" w:line="240" w:lineRule="auto"/>
        <w:jc w:val="both"/>
        <w:rPr>
          <w:b w:val="1"/>
        </w:rPr>
      </w:pPr>
      <w:r w:rsidDel="00000000" w:rsidR="00000000" w:rsidRPr="00000000">
        <w:rPr>
          <w:rtl w:val="0"/>
        </w:rPr>
      </w:r>
    </w:p>
    <w:p w:rsidR="00000000" w:rsidDel="00000000" w:rsidP="00000000" w:rsidRDefault="00000000" w:rsidRPr="00000000" w14:paraId="0000010B">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10C">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0D">
      <w:pPr>
        <w:spacing w:after="0" w:line="240" w:lineRule="auto"/>
        <w:jc w:val="both"/>
        <w:rPr>
          <w:b w:val="1"/>
        </w:rPr>
      </w:pPr>
      <w:r w:rsidDel="00000000" w:rsidR="00000000" w:rsidRPr="00000000">
        <w:rPr>
          <w:rtl w:val="0"/>
        </w:rPr>
      </w:r>
    </w:p>
    <w:p w:rsidR="00000000" w:rsidDel="00000000" w:rsidP="00000000" w:rsidRDefault="00000000" w:rsidRPr="00000000" w14:paraId="0000010E">
      <w:pPr>
        <w:spacing w:after="0" w:line="240" w:lineRule="auto"/>
        <w:jc w:val="both"/>
        <w:rPr>
          <w:b w:val="1"/>
        </w:rPr>
      </w:pPr>
      <w:r w:rsidDel="00000000" w:rsidR="00000000" w:rsidRPr="00000000">
        <w:rPr>
          <w:b w:val="1"/>
          <w:rtl w:val="0"/>
        </w:rPr>
        <w:t xml:space="preserve">Visados</w:t>
      </w:r>
    </w:p>
    <w:p w:rsidR="00000000" w:rsidDel="00000000" w:rsidP="00000000" w:rsidRDefault="00000000" w:rsidRPr="00000000" w14:paraId="0000010F">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9">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0">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10">
      <w:pPr>
        <w:spacing w:after="0" w:line="240" w:lineRule="auto"/>
        <w:jc w:val="both"/>
        <w:rPr/>
      </w:pPr>
      <w:r w:rsidDel="00000000" w:rsidR="00000000" w:rsidRPr="00000000">
        <w:rPr>
          <w:rtl w:val="0"/>
        </w:rPr>
      </w:r>
    </w:p>
    <w:p w:rsidR="00000000" w:rsidDel="00000000" w:rsidP="00000000" w:rsidRDefault="00000000" w:rsidRPr="00000000" w14:paraId="00000111">
      <w:pPr>
        <w:spacing w:after="0" w:line="240" w:lineRule="auto"/>
        <w:jc w:val="both"/>
        <w:rPr>
          <w:b w:val="1"/>
        </w:rPr>
      </w:pPr>
      <w:r w:rsidDel="00000000" w:rsidR="00000000" w:rsidRPr="00000000">
        <w:rPr>
          <w:b w:val="1"/>
          <w:rtl w:val="0"/>
        </w:rPr>
        <w:t xml:space="preserve">Medidas Covid-19</w:t>
      </w:r>
    </w:p>
    <w:p w:rsidR="00000000" w:rsidDel="00000000" w:rsidP="00000000" w:rsidRDefault="00000000" w:rsidRPr="00000000" w14:paraId="00000112">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 </w:t>
      </w:r>
      <w:hyperlink r:id="rId11">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headerReference r:id="rId12" w:type="default"/>
      <w:footerReference r:id="rId13"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pply.joinsherpa.com/travel-estrictions" TargetMode="External"/><Relationship Id="rId10" Type="http://schemas.openxmlformats.org/officeDocument/2006/relationships/hyperlink" Target="https://www.iatatravelcentre.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natocapitulocentral.net/manual-documentac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oJSXNlgwgN4Xtexfm6d2gCGG6g==">CgMxLjA4AHIhMS1lYlhneDhoZ01KM0dTWF85cHhrcjBwMWFLb3IyRUt4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