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NOCHE ROMÁNTICA 2024</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HOTEL CASA DE LOS FUNDADORES - VILLA DE LEYVA</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PLAN PARA PAREJAS DE 03 DÍAS - 02 NOCHES</w:t>
      </w:r>
    </w:p>
    <w:p w:rsidR="00000000" w:rsidDel="00000000" w:rsidP="00000000" w:rsidRDefault="00000000" w:rsidRPr="00000000" w14:paraId="00000004">
      <w:pPr>
        <w:spacing w:after="0" w:lineRule="auto"/>
        <w:jc w:val="center"/>
        <w:rPr>
          <w:b w:val="1"/>
        </w:rPr>
      </w:pPr>
      <w:r w:rsidDel="00000000" w:rsidR="00000000" w:rsidRPr="00000000">
        <w:rPr>
          <w:b w:val="1"/>
          <w:rtl w:val="0"/>
        </w:rPr>
        <w:t xml:space="preserve">TARIFAS DESDE $ 689.000 COP POR PERSONA EN TEMPORADA BAJA</w:t>
      </w:r>
    </w:p>
    <w:p w:rsidR="00000000" w:rsidDel="00000000" w:rsidP="00000000" w:rsidRDefault="00000000" w:rsidRPr="00000000" w14:paraId="00000005">
      <w:pPr>
        <w:spacing w:after="0" w:lineRule="auto"/>
        <w:rPr>
          <w:b w:val="1"/>
        </w:rPr>
      </w:pPr>
      <w:r w:rsidDel="00000000" w:rsidR="00000000" w:rsidRPr="00000000">
        <w:rPr>
          <w:rtl w:val="0"/>
        </w:rPr>
      </w:r>
    </w:p>
    <w:p w:rsidR="00000000" w:rsidDel="00000000" w:rsidP="00000000" w:rsidRDefault="00000000" w:rsidRPr="00000000" w14:paraId="00000006">
      <w:pPr>
        <w:spacing w:after="0" w:line="240" w:lineRule="auto"/>
        <w:jc w:val="center"/>
        <w:rPr>
          <w:b w:val="1"/>
        </w:rPr>
      </w:pPr>
      <w:r w:rsidDel="00000000" w:rsidR="00000000" w:rsidRPr="00000000">
        <w:rPr>
          <w:b w:val="1"/>
          <w:rtl w:val="0"/>
        </w:rPr>
        <w:t xml:space="preserve">PRECIOS POR PERSONA EN COP:</w:t>
      </w:r>
    </w:p>
    <w:tbl>
      <w:tblPr>
        <w:tblStyle w:val="Table1"/>
        <w:tblW w:w="74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60"/>
        <w:gridCol w:w="2355"/>
        <w:gridCol w:w="2340"/>
        <w:tblGridChange w:id="0">
          <w:tblGrid>
            <w:gridCol w:w="2760"/>
            <w:gridCol w:w="2355"/>
            <w:gridCol w:w="2340"/>
          </w:tblGrid>
        </w:tblGridChange>
      </w:tblGrid>
      <w:tr>
        <w:trPr>
          <w:cantSplit w:val="0"/>
          <w:trHeight w:val="276" w:hRule="atLeast"/>
          <w:tblHeader w:val="0"/>
        </w:trPr>
        <w:tc>
          <w:tcPr>
            <w:vAlign w:val="center"/>
          </w:tcPr>
          <w:p w:rsidR="00000000" w:rsidDel="00000000" w:rsidP="00000000" w:rsidRDefault="00000000" w:rsidRPr="00000000" w14:paraId="00000007">
            <w:pPr>
              <w:jc w:val="center"/>
              <w:rPr>
                <w:b w:val="1"/>
              </w:rPr>
            </w:pPr>
            <w:r w:rsidDel="00000000" w:rsidR="00000000" w:rsidRPr="00000000">
              <w:rPr>
                <w:b w:val="1"/>
                <w:rtl w:val="0"/>
              </w:rPr>
              <w:t xml:space="preserve">ACOMODACIÓN</w:t>
            </w:r>
          </w:p>
        </w:tc>
        <w:tc>
          <w:tcPr>
            <w:vAlign w:val="center"/>
          </w:tcPr>
          <w:p w:rsidR="00000000" w:rsidDel="00000000" w:rsidP="00000000" w:rsidRDefault="00000000" w:rsidRPr="00000000" w14:paraId="00000008">
            <w:pPr>
              <w:spacing w:after="0" w:line="240" w:lineRule="auto"/>
              <w:jc w:val="center"/>
              <w:rPr>
                <w:b w:val="1"/>
              </w:rPr>
            </w:pPr>
            <w:r w:rsidDel="00000000" w:rsidR="00000000" w:rsidRPr="00000000">
              <w:rPr>
                <w:b w:val="1"/>
                <w:rtl w:val="0"/>
              </w:rPr>
              <w:t xml:space="preserve">TEMPORADA ALTA</w:t>
            </w:r>
          </w:p>
        </w:tc>
        <w:tc>
          <w:tcPr>
            <w:vAlign w:val="center"/>
          </w:tcPr>
          <w:p w:rsidR="00000000" w:rsidDel="00000000" w:rsidP="00000000" w:rsidRDefault="00000000" w:rsidRPr="00000000" w14:paraId="00000009">
            <w:pPr>
              <w:jc w:val="center"/>
              <w:rPr>
                <w:b w:val="1"/>
              </w:rPr>
            </w:pPr>
            <w:r w:rsidDel="00000000" w:rsidR="00000000" w:rsidRPr="00000000">
              <w:rPr>
                <w:b w:val="1"/>
                <w:rtl w:val="0"/>
              </w:rPr>
              <w:t xml:space="preserve">TEMPORADA BAJA</w:t>
            </w:r>
          </w:p>
        </w:tc>
      </w:tr>
      <w:tr>
        <w:trPr>
          <w:cantSplit w:val="0"/>
          <w:tblHeader w:val="0"/>
        </w:trPr>
        <w:tc>
          <w:tcPr>
            <w:shd w:fill="bdd7ee" w:val="clear"/>
            <w:vAlign w:val="center"/>
          </w:tcPr>
          <w:p w:rsidR="00000000" w:rsidDel="00000000" w:rsidP="00000000" w:rsidRDefault="00000000" w:rsidRPr="00000000" w14:paraId="0000000A">
            <w:pPr>
              <w:jc w:val="center"/>
              <w:rPr>
                <w:b w:val="1"/>
              </w:rPr>
            </w:pPr>
            <w:r w:rsidDel="00000000" w:rsidR="00000000" w:rsidRPr="00000000">
              <w:rPr>
                <w:b w:val="1"/>
                <w:rtl w:val="0"/>
              </w:rPr>
              <w:t xml:space="preserve">ESTÁNDAR DOBLE</w:t>
            </w:r>
          </w:p>
        </w:tc>
        <w:tc>
          <w:tcPr>
            <w:shd w:fill="bdd7ee" w:val="clear"/>
            <w:vAlign w:val="center"/>
          </w:tcPr>
          <w:p w:rsidR="00000000" w:rsidDel="00000000" w:rsidP="00000000" w:rsidRDefault="00000000" w:rsidRPr="00000000" w14:paraId="0000000B">
            <w:pPr>
              <w:spacing w:after="0" w:line="240" w:lineRule="auto"/>
              <w:jc w:val="center"/>
              <w:rPr>
                <w:b w:val="1"/>
              </w:rPr>
            </w:pPr>
            <w:r w:rsidDel="00000000" w:rsidR="00000000" w:rsidRPr="00000000">
              <w:rPr>
                <w:b w:val="1"/>
                <w:rtl w:val="0"/>
              </w:rPr>
              <w:t xml:space="preserve">$ 786.000</w:t>
            </w:r>
          </w:p>
        </w:tc>
        <w:tc>
          <w:tcPr>
            <w:shd w:fill="bdd7ee" w:val="clear"/>
            <w:vAlign w:val="center"/>
          </w:tcPr>
          <w:p w:rsidR="00000000" w:rsidDel="00000000" w:rsidP="00000000" w:rsidRDefault="00000000" w:rsidRPr="00000000" w14:paraId="0000000C">
            <w:pPr>
              <w:spacing w:after="0" w:line="240" w:lineRule="auto"/>
              <w:jc w:val="center"/>
              <w:rPr>
                <w:b w:val="1"/>
              </w:rPr>
            </w:pPr>
            <w:r w:rsidDel="00000000" w:rsidR="00000000" w:rsidRPr="00000000">
              <w:rPr>
                <w:b w:val="1"/>
                <w:rtl w:val="0"/>
              </w:rPr>
              <w:t xml:space="preserve">$ 689.000</w:t>
            </w:r>
          </w:p>
        </w:tc>
      </w:tr>
      <w:tr>
        <w:trPr>
          <w:cantSplit w:val="0"/>
          <w:tblHeader w:val="0"/>
        </w:trPr>
        <w:tc>
          <w:tcPr>
            <w:vAlign w:val="center"/>
          </w:tcPr>
          <w:p w:rsidR="00000000" w:rsidDel="00000000" w:rsidP="00000000" w:rsidRDefault="00000000" w:rsidRPr="00000000" w14:paraId="0000000D">
            <w:pPr>
              <w:jc w:val="center"/>
              <w:rPr>
                <w:b w:val="1"/>
              </w:rPr>
            </w:pPr>
            <w:r w:rsidDel="00000000" w:rsidR="00000000" w:rsidRPr="00000000">
              <w:rPr>
                <w:b w:val="1"/>
                <w:rtl w:val="0"/>
              </w:rPr>
              <w:t xml:space="preserve">NOCHE ADICIONAL</w:t>
            </w:r>
          </w:p>
        </w:tc>
        <w:tc>
          <w:tcPr>
            <w:vAlign w:val="center"/>
          </w:tcPr>
          <w:p w:rsidR="00000000" w:rsidDel="00000000" w:rsidP="00000000" w:rsidRDefault="00000000" w:rsidRPr="00000000" w14:paraId="0000000E">
            <w:pPr>
              <w:spacing w:after="0" w:line="240" w:lineRule="auto"/>
              <w:jc w:val="center"/>
              <w:rPr>
                <w:b w:val="1"/>
              </w:rPr>
            </w:pPr>
            <w:r w:rsidDel="00000000" w:rsidR="00000000" w:rsidRPr="00000000">
              <w:rPr>
                <w:b w:val="1"/>
                <w:rtl w:val="0"/>
              </w:rPr>
              <w:t xml:space="preserve">$ 391.000</w:t>
            </w:r>
          </w:p>
        </w:tc>
        <w:tc>
          <w:tcPr>
            <w:vAlign w:val="center"/>
          </w:tcPr>
          <w:p w:rsidR="00000000" w:rsidDel="00000000" w:rsidP="00000000" w:rsidRDefault="00000000" w:rsidRPr="00000000" w14:paraId="0000000F">
            <w:pPr>
              <w:spacing w:after="0" w:line="240" w:lineRule="auto"/>
              <w:jc w:val="center"/>
              <w:rPr>
                <w:b w:val="1"/>
              </w:rPr>
            </w:pPr>
            <w:r w:rsidDel="00000000" w:rsidR="00000000" w:rsidRPr="00000000">
              <w:rPr>
                <w:b w:val="1"/>
                <w:rtl w:val="0"/>
              </w:rPr>
              <w:t xml:space="preserve">$ 342.000</w:t>
            </w:r>
          </w:p>
        </w:tc>
      </w:tr>
      <w:tr>
        <w:trPr>
          <w:cantSplit w:val="0"/>
          <w:tblHeader w:val="0"/>
        </w:trPr>
        <w:tc>
          <w:tcPr>
            <w:shd w:fill="bdd7ee" w:val="clear"/>
            <w:vAlign w:val="center"/>
          </w:tcPr>
          <w:p w:rsidR="00000000" w:rsidDel="00000000" w:rsidP="00000000" w:rsidRDefault="00000000" w:rsidRPr="00000000" w14:paraId="00000010">
            <w:pPr>
              <w:jc w:val="center"/>
              <w:rPr>
                <w:b w:val="1"/>
              </w:rPr>
            </w:pPr>
            <w:r w:rsidDel="00000000" w:rsidR="00000000" w:rsidRPr="00000000">
              <w:rPr>
                <w:b w:val="1"/>
                <w:rtl w:val="0"/>
              </w:rPr>
              <w:t xml:space="preserve">JUNIOR SUITE DOBLE CON JACUZZI</w:t>
            </w:r>
          </w:p>
        </w:tc>
        <w:tc>
          <w:tcPr>
            <w:shd w:fill="bdd7ee" w:val="clear"/>
            <w:vAlign w:val="center"/>
          </w:tcPr>
          <w:p w:rsidR="00000000" w:rsidDel="00000000" w:rsidP="00000000" w:rsidRDefault="00000000" w:rsidRPr="00000000" w14:paraId="00000011">
            <w:pPr>
              <w:spacing w:after="0" w:line="240" w:lineRule="auto"/>
              <w:jc w:val="center"/>
              <w:rPr>
                <w:b w:val="1"/>
              </w:rPr>
            </w:pPr>
            <w:r w:rsidDel="00000000" w:rsidR="00000000" w:rsidRPr="00000000">
              <w:rPr>
                <w:b w:val="1"/>
                <w:rtl w:val="0"/>
              </w:rPr>
              <w:t xml:space="preserve">$ 872.000</w:t>
            </w:r>
          </w:p>
        </w:tc>
        <w:tc>
          <w:tcPr>
            <w:shd w:fill="bdd7ee" w:val="clear"/>
            <w:vAlign w:val="center"/>
          </w:tcPr>
          <w:p w:rsidR="00000000" w:rsidDel="00000000" w:rsidP="00000000" w:rsidRDefault="00000000" w:rsidRPr="00000000" w14:paraId="00000012">
            <w:pPr>
              <w:spacing w:after="0" w:line="240" w:lineRule="auto"/>
              <w:jc w:val="center"/>
              <w:rPr>
                <w:b w:val="1"/>
              </w:rPr>
            </w:pPr>
            <w:r w:rsidDel="00000000" w:rsidR="00000000" w:rsidRPr="00000000">
              <w:rPr>
                <w:b w:val="1"/>
                <w:rtl w:val="0"/>
              </w:rPr>
              <w:t xml:space="preserve">$ 762.000</w:t>
            </w:r>
          </w:p>
        </w:tc>
      </w:tr>
      <w:tr>
        <w:trPr>
          <w:cantSplit w:val="0"/>
          <w:tblHeader w:val="0"/>
        </w:trPr>
        <w:tc>
          <w:tcPr>
            <w:vAlign w:val="center"/>
          </w:tcPr>
          <w:p w:rsidR="00000000" w:rsidDel="00000000" w:rsidP="00000000" w:rsidRDefault="00000000" w:rsidRPr="00000000" w14:paraId="00000013">
            <w:pPr>
              <w:jc w:val="center"/>
              <w:rPr>
                <w:b w:val="1"/>
              </w:rPr>
            </w:pPr>
            <w:r w:rsidDel="00000000" w:rsidR="00000000" w:rsidRPr="00000000">
              <w:rPr>
                <w:b w:val="1"/>
                <w:rtl w:val="0"/>
              </w:rPr>
              <w:t xml:space="preserve">NOCHE ADICIONAL</w:t>
            </w:r>
          </w:p>
        </w:tc>
        <w:tc>
          <w:tcPr>
            <w:vAlign w:val="center"/>
          </w:tcPr>
          <w:p w:rsidR="00000000" w:rsidDel="00000000" w:rsidP="00000000" w:rsidRDefault="00000000" w:rsidRPr="00000000" w14:paraId="00000014">
            <w:pPr>
              <w:spacing w:after="0" w:line="240" w:lineRule="auto"/>
              <w:jc w:val="center"/>
              <w:rPr>
                <w:b w:val="1"/>
              </w:rPr>
            </w:pPr>
            <w:r w:rsidDel="00000000" w:rsidR="00000000" w:rsidRPr="00000000">
              <w:rPr>
                <w:b w:val="1"/>
                <w:rtl w:val="0"/>
              </w:rPr>
              <w:t xml:space="preserve">$ 434.000</w:t>
            </w:r>
          </w:p>
        </w:tc>
        <w:tc>
          <w:tcPr>
            <w:vAlign w:val="center"/>
          </w:tcPr>
          <w:p w:rsidR="00000000" w:rsidDel="00000000" w:rsidP="00000000" w:rsidRDefault="00000000" w:rsidRPr="00000000" w14:paraId="00000015">
            <w:pPr>
              <w:jc w:val="center"/>
              <w:rPr>
                <w:b w:val="1"/>
              </w:rPr>
            </w:pPr>
            <w:r w:rsidDel="00000000" w:rsidR="00000000" w:rsidRPr="00000000">
              <w:rPr>
                <w:b w:val="1"/>
                <w:rtl w:val="0"/>
              </w:rPr>
              <w:t xml:space="preserve">$ 379.000</w:t>
            </w:r>
          </w:p>
        </w:tc>
      </w:tr>
    </w:tbl>
    <w:p w:rsidR="00000000" w:rsidDel="00000000" w:rsidP="00000000" w:rsidRDefault="00000000" w:rsidRPr="00000000" w14:paraId="00000016">
      <w:pPr>
        <w:spacing w:after="0" w:lineRule="auto"/>
        <w:rPr>
          <w:b w:val="1"/>
        </w:rPr>
      </w:pPr>
      <w:r w:rsidDel="00000000" w:rsidR="00000000" w:rsidRPr="00000000">
        <w:rPr>
          <w:rtl w:val="0"/>
        </w:rPr>
      </w:r>
    </w:p>
    <w:p w:rsidR="00000000" w:rsidDel="00000000" w:rsidP="00000000" w:rsidRDefault="00000000" w:rsidRPr="00000000" w14:paraId="00000017">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18">
      <w:pPr>
        <w:numPr>
          <w:ilvl w:val="0"/>
          <w:numId w:val="2"/>
        </w:numPr>
        <w:spacing w:after="0" w:lineRule="auto"/>
        <w:ind w:left="720" w:hanging="360"/>
        <w:jc w:val="both"/>
        <w:rPr/>
      </w:pPr>
      <w:r w:rsidDel="00000000" w:rsidR="00000000" w:rsidRPr="00000000">
        <w:rPr>
          <w:rtl w:val="0"/>
        </w:rPr>
        <w:t xml:space="preserve">Alojamiento 2 noches en Hotel Casa de los Fundadores.</w:t>
      </w:r>
    </w:p>
    <w:p w:rsidR="00000000" w:rsidDel="00000000" w:rsidP="00000000" w:rsidRDefault="00000000" w:rsidRPr="00000000" w14:paraId="00000019">
      <w:pPr>
        <w:numPr>
          <w:ilvl w:val="0"/>
          <w:numId w:val="2"/>
        </w:numPr>
        <w:spacing w:after="0" w:lineRule="auto"/>
        <w:ind w:left="720" w:hanging="360"/>
        <w:jc w:val="both"/>
        <w:rPr/>
      </w:pPr>
      <w:r w:rsidDel="00000000" w:rsidR="00000000" w:rsidRPr="00000000">
        <w:rPr>
          <w:rtl w:val="0"/>
        </w:rPr>
        <w:t xml:space="preserve">Desayuno diario.</w:t>
      </w:r>
    </w:p>
    <w:p w:rsidR="00000000" w:rsidDel="00000000" w:rsidP="00000000" w:rsidRDefault="00000000" w:rsidRPr="00000000" w14:paraId="0000001A">
      <w:pPr>
        <w:numPr>
          <w:ilvl w:val="0"/>
          <w:numId w:val="2"/>
        </w:numPr>
        <w:spacing w:after="0" w:lineRule="auto"/>
        <w:ind w:left="720" w:hanging="360"/>
        <w:jc w:val="both"/>
        <w:rPr>
          <w:u w:val="none"/>
        </w:rPr>
      </w:pPr>
      <w:r w:rsidDel="00000000" w:rsidR="00000000" w:rsidRPr="00000000">
        <w:rPr>
          <w:rtl w:val="0"/>
        </w:rPr>
        <w:t xml:space="preserve">Canasta de frutas.</w:t>
      </w:r>
      <w:r w:rsidDel="00000000" w:rsidR="00000000" w:rsidRPr="00000000">
        <w:rPr>
          <w:rtl w:val="0"/>
        </w:rPr>
      </w:r>
    </w:p>
    <w:p w:rsidR="00000000" w:rsidDel="00000000" w:rsidP="00000000" w:rsidRDefault="00000000" w:rsidRPr="00000000" w14:paraId="0000001B">
      <w:pPr>
        <w:numPr>
          <w:ilvl w:val="0"/>
          <w:numId w:val="2"/>
        </w:numPr>
        <w:spacing w:after="0" w:lineRule="auto"/>
        <w:ind w:left="720" w:hanging="360"/>
        <w:jc w:val="both"/>
        <w:rPr>
          <w:u w:val="none"/>
        </w:rPr>
      </w:pPr>
      <w:r w:rsidDel="00000000" w:rsidR="00000000" w:rsidRPr="00000000">
        <w:rPr>
          <w:rtl w:val="0"/>
        </w:rPr>
        <w:t xml:space="preserve">Botella de vino.</w:t>
      </w:r>
      <w:r w:rsidDel="00000000" w:rsidR="00000000" w:rsidRPr="00000000">
        <w:rPr>
          <w:rtl w:val="0"/>
        </w:rPr>
      </w:r>
    </w:p>
    <w:p w:rsidR="00000000" w:rsidDel="00000000" w:rsidP="00000000" w:rsidRDefault="00000000" w:rsidRPr="00000000" w14:paraId="0000001C">
      <w:pPr>
        <w:numPr>
          <w:ilvl w:val="0"/>
          <w:numId w:val="2"/>
        </w:numPr>
        <w:spacing w:after="0" w:lineRule="auto"/>
        <w:ind w:left="720" w:hanging="360"/>
        <w:jc w:val="both"/>
        <w:rPr>
          <w:u w:val="none"/>
        </w:rPr>
      </w:pPr>
      <w:r w:rsidDel="00000000" w:rsidR="00000000" w:rsidRPr="00000000">
        <w:rPr>
          <w:rtl w:val="0"/>
        </w:rPr>
        <w:t xml:space="preserve">Pétalos de rosa.</w:t>
      </w:r>
      <w:r w:rsidDel="00000000" w:rsidR="00000000" w:rsidRPr="00000000">
        <w:rPr>
          <w:rtl w:val="0"/>
        </w:rPr>
      </w:r>
    </w:p>
    <w:p w:rsidR="00000000" w:rsidDel="00000000" w:rsidP="00000000" w:rsidRDefault="00000000" w:rsidRPr="00000000" w14:paraId="0000001D">
      <w:pPr>
        <w:numPr>
          <w:ilvl w:val="0"/>
          <w:numId w:val="2"/>
        </w:numPr>
        <w:spacing w:after="0" w:lineRule="auto"/>
        <w:ind w:left="720" w:hanging="360"/>
        <w:jc w:val="both"/>
        <w:rPr>
          <w:u w:val="none"/>
        </w:rPr>
      </w:pPr>
      <w:r w:rsidDel="00000000" w:rsidR="00000000" w:rsidRPr="00000000">
        <w:rPr>
          <w:rtl w:val="0"/>
        </w:rPr>
        <w:t xml:space="preserve">Zonas húmedas.</w:t>
      </w:r>
      <w:r w:rsidDel="00000000" w:rsidR="00000000" w:rsidRPr="00000000">
        <w:rPr>
          <w:rtl w:val="0"/>
        </w:rPr>
      </w:r>
    </w:p>
    <w:p w:rsidR="00000000" w:rsidDel="00000000" w:rsidP="00000000" w:rsidRDefault="00000000" w:rsidRPr="00000000" w14:paraId="0000001E">
      <w:pPr>
        <w:numPr>
          <w:ilvl w:val="0"/>
          <w:numId w:val="2"/>
        </w:numPr>
        <w:spacing w:after="0" w:lineRule="auto"/>
        <w:ind w:left="720" w:hanging="360"/>
        <w:jc w:val="both"/>
        <w:rPr>
          <w:u w:val="none"/>
        </w:rPr>
      </w:pPr>
      <w:r w:rsidDel="00000000" w:rsidR="00000000" w:rsidRPr="00000000">
        <w:rPr>
          <w:rtl w:val="0"/>
        </w:rPr>
        <w:t xml:space="preserve">Parqueadero.</w:t>
      </w:r>
      <w:r w:rsidDel="00000000" w:rsidR="00000000" w:rsidRPr="00000000">
        <w:rPr>
          <w:rtl w:val="0"/>
        </w:rPr>
      </w:r>
    </w:p>
    <w:p w:rsidR="00000000" w:rsidDel="00000000" w:rsidP="00000000" w:rsidRDefault="00000000" w:rsidRPr="00000000" w14:paraId="0000001F">
      <w:pPr>
        <w:numPr>
          <w:ilvl w:val="0"/>
          <w:numId w:val="2"/>
        </w:numPr>
        <w:spacing w:after="0" w:lineRule="auto"/>
        <w:ind w:left="720" w:hanging="360"/>
        <w:jc w:val="both"/>
        <w:rPr>
          <w:u w:val="none"/>
        </w:rPr>
      </w:pPr>
      <w:r w:rsidDel="00000000" w:rsidR="00000000" w:rsidRPr="00000000">
        <w:rPr>
          <w:rtl w:val="0"/>
        </w:rPr>
        <w:t xml:space="preserve">Wifi.</w:t>
      </w:r>
      <w:r w:rsidDel="00000000" w:rsidR="00000000" w:rsidRPr="00000000">
        <w:rPr>
          <w:rtl w:val="0"/>
        </w:rPr>
      </w:r>
    </w:p>
    <w:p w:rsidR="00000000" w:rsidDel="00000000" w:rsidP="00000000" w:rsidRDefault="00000000" w:rsidRPr="00000000" w14:paraId="00000020">
      <w:pPr>
        <w:numPr>
          <w:ilvl w:val="0"/>
          <w:numId w:val="2"/>
        </w:numPr>
        <w:spacing w:after="0" w:lineRule="auto"/>
        <w:ind w:left="720" w:hanging="360"/>
        <w:jc w:val="both"/>
        <w:rPr>
          <w:u w:val="none"/>
        </w:rPr>
      </w:pPr>
      <w:r w:rsidDel="00000000" w:rsidR="00000000" w:rsidRPr="00000000">
        <w:rPr>
          <w:rtl w:val="0"/>
        </w:rPr>
        <w:t xml:space="preserve">IVA y seguro hotelero.</w:t>
      </w:r>
      <w:r w:rsidDel="00000000" w:rsidR="00000000" w:rsidRPr="00000000">
        <w:rPr>
          <w:rtl w:val="0"/>
        </w:rPr>
      </w:r>
    </w:p>
    <w:p w:rsidR="00000000" w:rsidDel="00000000" w:rsidP="00000000" w:rsidRDefault="00000000" w:rsidRPr="00000000" w14:paraId="00000021">
      <w:pPr>
        <w:numPr>
          <w:ilvl w:val="0"/>
          <w:numId w:val="2"/>
        </w:numPr>
        <w:spacing w:after="0" w:lineRule="auto"/>
        <w:ind w:left="720" w:hanging="360"/>
        <w:jc w:val="both"/>
        <w:rPr/>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22">
      <w:pPr>
        <w:spacing w:after="0" w:lineRule="auto"/>
        <w:rPr>
          <w:b w:val="1"/>
        </w:rPr>
      </w:pPr>
      <w:r w:rsidDel="00000000" w:rsidR="00000000" w:rsidRPr="00000000">
        <w:rPr>
          <w:rtl w:val="0"/>
        </w:rPr>
      </w:r>
    </w:p>
    <w:p w:rsidR="00000000" w:rsidDel="00000000" w:rsidP="00000000" w:rsidRDefault="00000000" w:rsidRPr="00000000" w14:paraId="00000023">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24">
      <w:pPr>
        <w:numPr>
          <w:ilvl w:val="0"/>
          <w:numId w:val="1"/>
        </w:numPr>
        <w:spacing w:after="0" w:line="276" w:lineRule="auto"/>
        <w:ind w:left="720" w:hanging="360"/>
        <w:rPr/>
      </w:pPr>
      <w:r w:rsidDel="00000000" w:rsidR="00000000" w:rsidRPr="00000000">
        <w:rPr>
          <w:rtl w:val="0"/>
        </w:rPr>
        <w:t xml:space="preserve">Gastos y servicios no especificados en la tarifa.</w:t>
      </w:r>
    </w:p>
    <w:p w:rsidR="00000000" w:rsidDel="00000000" w:rsidP="00000000" w:rsidRDefault="00000000" w:rsidRPr="00000000" w14:paraId="00000025">
      <w:pPr>
        <w:numPr>
          <w:ilvl w:val="0"/>
          <w:numId w:val="1"/>
        </w:numPr>
        <w:spacing w:after="0" w:line="276" w:lineRule="auto"/>
        <w:ind w:left="720" w:hanging="360"/>
        <w:rPr>
          <w:u w:val="none"/>
        </w:rPr>
      </w:pPr>
      <w:r w:rsidDel="00000000" w:rsidR="00000000" w:rsidRPr="00000000">
        <w:rPr>
          <w:rtl w:val="0"/>
        </w:rPr>
        <w:t xml:space="preserve">Servicios no especificados en el plan.</w:t>
      </w:r>
      <w:r w:rsidDel="00000000" w:rsidR="00000000" w:rsidRPr="00000000">
        <w:rPr>
          <w:rtl w:val="0"/>
        </w:rPr>
      </w:r>
    </w:p>
    <w:p w:rsidR="00000000" w:rsidDel="00000000" w:rsidP="00000000" w:rsidRDefault="00000000" w:rsidRPr="00000000" w14:paraId="00000026">
      <w:pPr>
        <w:spacing w:after="0" w:line="276" w:lineRule="auto"/>
        <w:ind w:left="0" w:firstLine="0"/>
        <w:rPr/>
      </w:pPr>
      <w:r w:rsidDel="00000000" w:rsidR="00000000" w:rsidRPr="00000000">
        <w:rPr>
          <w:rtl w:val="0"/>
        </w:rPr>
      </w:r>
    </w:p>
    <w:p w:rsidR="00000000" w:rsidDel="00000000" w:rsidP="00000000" w:rsidRDefault="00000000" w:rsidRPr="00000000" w14:paraId="00000027">
      <w:pPr>
        <w:spacing w:after="0" w:line="276" w:lineRule="auto"/>
        <w:ind w:left="0" w:firstLine="0"/>
        <w:rPr>
          <w:b w:val="1"/>
        </w:rPr>
      </w:pPr>
      <w:r w:rsidDel="00000000" w:rsidR="00000000" w:rsidRPr="00000000">
        <w:rPr>
          <w:b w:val="1"/>
          <w:rtl w:val="0"/>
        </w:rPr>
        <w:t xml:space="preserve">NOTA IMPORTANTE:</w:t>
      </w:r>
    </w:p>
    <w:p w:rsidR="00000000" w:rsidDel="00000000" w:rsidP="00000000" w:rsidRDefault="00000000" w:rsidRPr="00000000" w14:paraId="00000028">
      <w:pPr>
        <w:spacing w:after="0" w:line="276" w:lineRule="auto"/>
        <w:rPr/>
      </w:pPr>
      <w:r w:rsidDel="00000000" w:rsidR="00000000" w:rsidRPr="00000000">
        <w:rPr>
          <w:rtl w:val="0"/>
        </w:rPr>
        <w:t xml:space="preserve">*</w:t>
      </w:r>
      <w:r w:rsidDel="00000000" w:rsidR="00000000" w:rsidRPr="00000000">
        <w:rPr>
          <w:b w:val="1"/>
          <w:rtl w:val="0"/>
        </w:rPr>
        <w:t xml:space="preserve">Temporada alta: </w:t>
      </w:r>
      <w:r w:rsidDel="00000000" w:rsidR="00000000" w:rsidRPr="00000000">
        <w:rPr>
          <w:rtl w:val="0"/>
        </w:rPr>
        <w:t xml:space="preserve">Festival de cometas (festivo de Agosto -(mínimo 2 noches)) - Semana de Receso escolar en octubre - Festival de Luces (7 de Dic) mínimo 3 noches y a partir del 21 de Diciembre 2024 al 8  Enero 2025.</w:t>
      </w:r>
    </w:p>
    <w:p w:rsidR="00000000" w:rsidDel="00000000" w:rsidP="00000000" w:rsidRDefault="00000000" w:rsidRPr="00000000" w14:paraId="00000029">
      <w:pPr>
        <w:spacing w:after="0" w:line="240" w:lineRule="auto"/>
        <w:jc w:val="both"/>
        <w:rPr/>
      </w:pPr>
      <w:r w:rsidDel="00000000" w:rsidR="00000000" w:rsidRPr="00000000">
        <w:rPr>
          <w:rtl w:val="0"/>
        </w:rPr>
        <w:t xml:space="preserve">*</w:t>
      </w:r>
      <w:r w:rsidDel="00000000" w:rsidR="00000000" w:rsidRPr="00000000">
        <w:rPr>
          <w:b w:val="1"/>
          <w:rtl w:val="0"/>
        </w:rPr>
        <w:t xml:space="preserve">Acomodación: </w:t>
      </w:r>
      <w:r w:rsidDel="00000000" w:rsidR="00000000" w:rsidRPr="00000000">
        <w:rPr>
          <w:rtl w:val="0"/>
        </w:rPr>
        <w:t xml:space="preserve">Doble (2 pax) cama Doble matrimonial.</w:t>
      </w:r>
    </w:p>
    <w:p w:rsidR="00000000" w:rsidDel="00000000" w:rsidP="00000000" w:rsidRDefault="00000000" w:rsidRPr="00000000" w14:paraId="0000002A">
      <w:pPr>
        <w:spacing w:after="0" w:line="240" w:lineRule="auto"/>
        <w:jc w:val="both"/>
        <w:rPr/>
      </w:pPr>
      <w:r w:rsidDel="00000000" w:rsidR="00000000" w:rsidRPr="00000000">
        <w:rPr>
          <w:rtl w:val="0"/>
        </w:rPr>
      </w:r>
    </w:p>
    <w:p w:rsidR="00000000" w:rsidDel="00000000" w:rsidP="00000000" w:rsidRDefault="00000000" w:rsidRPr="00000000" w14:paraId="0000002B">
      <w:pPr>
        <w:spacing w:after="0" w:lineRule="auto"/>
        <w:jc w:val="center"/>
        <w:rPr/>
      </w:pPr>
      <w:r w:rsidDel="00000000" w:rsidR="00000000" w:rsidRPr="00000000">
        <w:rPr>
          <w:rtl w:val="0"/>
        </w:rPr>
      </w:r>
    </w:p>
    <w:p w:rsidR="00000000" w:rsidDel="00000000" w:rsidP="00000000" w:rsidRDefault="00000000" w:rsidRPr="00000000" w14:paraId="0000002C">
      <w:pPr>
        <w:spacing w:after="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2D">
      <w:pPr>
        <w:spacing w:after="0" w:lineRule="auto"/>
        <w:jc w:val="center"/>
        <w:rPr/>
      </w:pPr>
      <w:r w:rsidDel="00000000" w:rsidR="00000000" w:rsidRPr="00000000">
        <w:rPr>
          <w:rtl w:val="0"/>
        </w:rPr>
      </w:r>
    </w:p>
    <w:p w:rsidR="00000000" w:rsidDel="00000000" w:rsidP="00000000" w:rsidRDefault="00000000" w:rsidRPr="00000000" w14:paraId="0000002E">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2F">
      <w:pPr>
        <w:spacing w:after="0" w:lineRule="auto"/>
        <w:jc w:val="both"/>
        <w:rPr/>
      </w:pPr>
      <w:r w:rsidDel="00000000" w:rsidR="00000000" w:rsidRPr="00000000">
        <w:rPr>
          <w:rtl w:val="0"/>
        </w:rPr>
      </w:r>
    </w:p>
    <w:p w:rsidR="00000000" w:rsidDel="00000000" w:rsidP="00000000" w:rsidRDefault="00000000" w:rsidRPr="00000000" w14:paraId="00000030">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31">
      <w:pPr>
        <w:spacing w:after="0" w:lineRule="auto"/>
        <w:jc w:val="both"/>
        <w:rPr/>
      </w:pPr>
      <w:r w:rsidDel="00000000" w:rsidR="00000000" w:rsidRPr="00000000">
        <w:rPr>
          <w:rtl w:val="0"/>
        </w:rPr>
      </w:r>
    </w:p>
    <w:p w:rsidR="00000000" w:rsidDel="00000000" w:rsidP="00000000" w:rsidRDefault="00000000" w:rsidRPr="00000000" w14:paraId="00000032">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33">
      <w:pPr>
        <w:spacing w:after="0" w:lineRule="auto"/>
        <w:jc w:val="both"/>
        <w:rPr/>
      </w:pPr>
      <w:r w:rsidDel="00000000" w:rsidR="00000000" w:rsidRPr="00000000">
        <w:rPr>
          <w:rtl w:val="0"/>
        </w:rPr>
      </w:r>
    </w:p>
    <w:p w:rsidR="00000000" w:rsidDel="00000000" w:rsidP="00000000" w:rsidRDefault="00000000" w:rsidRPr="00000000" w14:paraId="00000034">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35">
      <w:pPr>
        <w:spacing w:after="0" w:lineRule="auto"/>
        <w:jc w:val="both"/>
        <w:rPr/>
      </w:pPr>
      <w:r w:rsidDel="00000000" w:rsidR="00000000" w:rsidRPr="00000000">
        <w:rPr>
          <w:rtl w:val="0"/>
        </w:rPr>
      </w:r>
    </w:p>
    <w:p w:rsidR="00000000" w:rsidDel="00000000" w:rsidP="00000000" w:rsidRDefault="00000000" w:rsidRPr="00000000" w14:paraId="00000036">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37">
      <w:pPr>
        <w:spacing w:after="0" w:lineRule="auto"/>
        <w:jc w:val="both"/>
        <w:rPr/>
      </w:pPr>
      <w:r w:rsidDel="00000000" w:rsidR="00000000" w:rsidRPr="00000000">
        <w:rPr>
          <w:rtl w:val="0"/>
        </w:rPr>
      </w:r>
    </w:p>
    <w:p w:rsidR="00000000" w:rsidDel="00000000" w:rsidP="00000000" w:rsidRDefault="00000000" w:rsidRPr="00000000" w14:paraId="00000038">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39">
      <w:pPr>
        <w:spacing w:after="0" w:lineRule="auto"/>
        <w:jc w:val="both"/>
        <w:rPr/>
      </w:pPr>
      <w:r w:rsidDel="00000000" w:rsidR="00000000" w:rsidRPr="00000000">
        <w:rPr>
          <w:rtl w:val="0"/>
        </w:rPr>
      </w:r>
    </w:p>
    <w:p w:rsidR="00000000" w:rsidDel="00000000" w:rsidP="00000000" w:rsidRDefault="00000000" w:rsidRPr="00000000" w14:paraId="0000003A">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3B">
      <w:pPr>
        <w:spacing w:after="0" w:lineRule="auto"/>
        <w:jc w:val="both"/>
        <w:rPr/>
      </w:pPr>
      <w:r w:rsidDel="00000000" w:rsidR="00000000" w:rsidRPr="00000000">
        <w:rPr>
          <w:rtl w:val="0"/>
        </w:rPr>
      </w:r>
    </w:p>
    <w:p w:rsidR="00000000" w:rsidDel="00000000" w:rsidP="00000000" w:rsidRDefault="00000000" w:rsidRPr="00000000" w14:paraId="0000003C">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3D">
      <w:pPr>
        <w:spacing w:after="0" w:lineRule="auto"/>
        <w:jc w:val="both"/>
        <w:rPr/>
      </w:pPr>
      <w:r w:rsidDel="00000000" w:rsidR="00000000" w:rsidRPr="00000000">
        <w:rPr>
          <w:rtl w:val="0"/>
        </w:rPr>
      </w:r>
    </w:p>
    <w:p w:rsidR="00000000" w:rsidDel="00000000" w:rsidP="00000000" w:rsidRDefault="00000000" w:rsidRPr="00000000" w14:paraId="0000003E">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3F">
      <w:pPr>
        <w:spacing w:after="0" w:lineRule="auto"/>
        <w:jc w:val="both"/>
        <w:rPr/>
      </w:pPr>
      <w:r w:rsidDel="00000000" w:rsidR="00000000" w:rsidRPr="00000000">
        <w:rPr>
          <w:rtl w:val="0"/>
        </w:rPr>
      </w:r>
    </w:p>
    <w:p w:rsidR="00000000" w:rsidDel="00000000" w:rsidP="00000000" w:rsidRDefault="00000000" w:rsidRPr="00000000" w14:paraId="00000040">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41">
      <w:pPr>
        <w:spacing w:after="0" w:lineRule="auto"/>
        <w:jc w:val="both"/>
        <w:rPr/>
      </w:pPr>
      <w:r w:rsidDel="00000000" w:rsidR="00000000" w:rsidRPr="00000000">
        <w:rPr>
          <w:rtl w:val="0"/>
        </w:rPr>
      </w:r>
    </w:p>
    <w:p w:rsidR="00000000" w:rsidDel="00000000" w:rsidP="00000000" w:rsidRDefault="00000000" w:rsidRPr="00000000" w14:paraId="00000042">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43">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44">
      <w:pPr>
        <w:spacing w:after="0" w:lineRule="auto"/>
        <w:jc w:val="both"/>
        <w:rPr/>
      </w:pPr>
      <w:r w:rsidDel="00000000" w:rsidR="00000000" w:rsidRPr="00000000">
        <w:rPr>
          <w:rtl w:val="0"/>
        </w:rPr>
      </w:r>
    </w:p>
    <w:p w:rsidR="00000000" w:rsidDel="00000000" w:rsidP="00000000" w:rsidRDefault="00000000" w:rsidRPr="00000000" w14:paraId="00000045">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46">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47">
      <w:pPr>
        <w:spacing w:after="0" w:lineRule="auto"/>
        <w:jc w:val="both"/>
        <w:rPr>
          <w:b w:val="1"/>
        </w:rPr>
      </w:pPr>
      <w:r w:rsidDel="00000000" w:rsidR="00000000" w:rsidRPr="00000000">
        <w:rPr>
          <w:rtl w:val="0"/>
        </w:rPr>
      </w:r>
    </w:p>
    <w:p w:rsidR="00000000" w:rsidDel="00000000" w:rsidP="00000000" w:rsidRDefault="00000000" w:rsidRPr="00000000" w14:paraId="00000048">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49">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4A">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4B">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4C">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4D">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4E">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4F">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50">
      <w:pPr>
        <w:spacing w:after="0" w:lineRule="auto"/>
        <w:jc w:val="both"/>
        <w:rPr>
          <w:b w:val="1"/>
        </w:rPr>
      </w:pPr>
      <w:r w:rsidDel="00000000" w:rsidR="00000000" w:rsidRPr="00000000">
        <w:rPr>
          <w:rtl w:val="0"/>
        </w:rPr>
      </w:r>
    </w:p>
    <w:p w:rsidR="00000000" w:rsidDel="00000000" w:rsidP="00000000" w:rsidRDefault="00000000" w:rsidRPr="00000000" w14:paraId="00000051">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52">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53">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54">
      <w:pPr>
        <w:spacing w:after="0" w:lineRule="auto"/>
        <w:jc w:val="both"/>
        <w:rPr>
          <w:b w:val="1"/>
        </w:rPr>
      </w:pPr>
      <w:r w:rsidDel="00000000" w:rsidR="00000000" w:rsidRPr="00000000">
        <w:rPr>
          <w:rtl w:val="0"/>
        </w:rPr>
      </w:r>
    </w:p>
    <w:p w:rsidR="00000000" w:rsidDel="00000000" w:rsidP="00000000" w:rsidRDefault="00000000" w:rsidRPr="00000000" w14:paraId="00000055">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56">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57">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58">
      <w:pPr>
        <w:spacing w:after="0" w:lineRule="auto"/>
        <w:jc w:val="both"/>
        <w:rPr/>
      </w:pPr>
      <w:r w:rsidDel="00000000" w:rsidR="00000000" w:rsidRPr="00000000">
        <w:rPr>
          <w:rtl w:val="0"/>
        </w:rPr>
      </w:r>
    </w:p>
    <w:p w:rsidR="00000000" w:rsidDel="00000000" w:rsidP="00000000" w:rsidRDefault="00000000" w:rsidRPr="00000000" w14:paraId="00000059">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5A">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5B">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5C">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5D">
      <w:pPr>
        <w:spacing w:after="0" w:lineRule="auto"/>
        <w:jc w:val="both"/>
        <w:rPr/>
      </w:pPr>
      <w:r w:rsidDel="00000000" w:rsidR="00000000" w:rsidRPr="00000000">
        <w:rPr>
          <w:rtl w:val="0"/>
        </w:rPr>
      </w:r>
    </w:p>
    <w:p w:rsidR="00000000" w:rsidDel="00000000" w:rsidP="00000000" w:rsidRDefault="00000000" w:rsidRPr="00000000" w14:paraId="0000005E">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5F">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60">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61">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62">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63">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64">
      <w:pPr>
        <w:spacing w:after="0" w:lineRule="auto"/>
        <w:jc w:val="both"/>
        <w:rPr/>
      </w:pPr>
      <w:r w:rsidDel="00000000" w:rsidR="00000000" w:rsidRPr="00000000">
        <w:rPr>
          <w:rtl w:val="0"/>
        </w:rPr>
      </w:r>
    </w:p>
    <w:p w:rsidR="00000000" w:rsidDel="00000000" w:rsidP="00000000" w:rsidRDefault="00000000" w:rsidRPr="00000000" w14:paraId="00000065">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66">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67">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68">
      <w:pPr>
        <w:spacing w:after="0" w:lineRule="auto"/>
        <w:jc w:val="both"/>
        <w:rPr/>
      </w:pPr>
      <w:r w:rsidDel="00000000" w:rsidR="00000000" w:rsidRPr="00000000">
        <w:rPr>
          <w:rtl w:val="0"/>
        </w:rPr>
      </w:r>
    </w:p>
    <w:p w:rsidR="00000000" w:rsidDel="00000000" w:rsidP="00000000" w:rsidRDefault="00000000" w:rsidRPr="00000000" w14:paraId="00000069">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6A">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6B">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6C">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6D">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6E">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6F">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70">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71">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72">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73">
      <w:pPr>
        <w:spacing w:after="0" w:lineRule="auto"/>
        <w:jc w:val="both"/>
        <w:rPr/>
      </w:pPr>
      <w:r w:rsidDel="00000000" w:rsidR="00000000" w:rsidRPr="00000000">
        <w:rPr>
          <w:rtl w:val="0"/>
        </w:rPr>
        <w:t xml:space="preserve"> </w:t>
      </w:r>
    </w:p>
    <w:p w:rsidR="00000000" w:rsidDel="00000000" w:rsidP="00000000" w:rsidRDefault="00000000" w:rsidRPr="00000000" w14:paraId="00000074">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75">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76">
      <w:pPr>
        <w:spacing w:after="0" w:lineRule="auto"/>
        <w:jc w:val="both"/>
        <w:rPr/>
      </w:pPr>
      <w:r w:rsidDel="00000000" w:rsidR="00000000" w:rsidRPr="00000000">
        <w:rPr>
          <w:rtl w:val="0"/>
        </w:rPr>
      </w:r>
    </w:p>
    <w:p w:rsidR="00000000" w:rsidDel="00000000" w:rsidP="00000000" w:rsidRDefault="00000000" w:rsidRPr="00000000" w14:paraId="00000077">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78">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79">
      <w:pPr>
        <w:spacing w:after="0" w:lineRule="auto"/>
        <w:jc w:val="both"/>
        <w:rPr>
          <w:b w:val="1"/>
        </w:rPr>
      </w:pPr>
      <w:r w:rsidDel="00000000" w:rsidR="00000000" w:rsidRPr="00000000">
        <w:rPr>
          <w:rtl w:val="0"/>
        </w:rPr>
      </w:r>
    </w:p>
    <w:p w:rsidR="00000000" w:rsidDel="00000000" w:rsidP="00000000" w:rsidRDefault="00000000" w:rsidRPr="00000000" w14:paraId="0000007A">
      <w:pPr>
        <w:spacing w:after="0" w:lineRule="auto"/>
        <w:jc w:val="both"/>
        <w:rPr>
          <w:b w:val="1"/>
        </w:rPr>
      </w:pPr>
      <w:r w:rsidDel="00000000" w:rsidR="00000000" w:rsidRPr="00000000">
        <w:rPr>
          <w:rtl w:val="0"/>
        </w:rPr>
      </w:r>
    </w:p>
    <w:p w:rsidR="00000000" w:rsidDel="00000000" w:rsidP="00000000" w:rsidRDefault="00000000" w:rsidRPr="00000000" w14:paraId="0000007B">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7C">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7D">
      <w:pPr>
        <w:spacing w:after="0" w:lineRule="auto"/>
        <w:jc w:val="both"/>
        <w:rPr>
          <w:b w:val="1"/>
        </w:rPr>
      </w:pPr>
      <w:r w:rsidDel="00000000" w:rsidR="00000000" w:rsidRPr="00000000">
        <w:rPr>
          <w:rtl w:val="0"/>
        </w:rPr>
      </w:r>
    </w:p>
    <w:p w:rsidR="00000000" w:rsidDel="00000000" w:rsidP="00000000" w:rsidRDefault="00000000" w:rsidRPr="00000000" w14:paraId="0000007E">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7F">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80">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81">
      <w:pPr>
        <w:spacing w:after="0" w:lineRule="auto"/>
        <w:jc w:val="both"/>
        <w:rPr/>
      </w:pPr>
      <w:r w:rsidDel="00000000" w:rsidR="00000000" w:rsidRPr="00000000">
        <w:rPr>
          <w:rtl w:val="0"/>
        </w:rPr>
      </w:r>
    </w:p>
    <w:p w:rsidR="00000000" w:rsidDel="00000000" w:rsidP="00000000" w:rsidRDefault="00000000" w:rsidRPr="00000000" w14:paraId="00000082">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83">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84">
      <w:pPr>
        <w:spacing w:after="0" w:lineRule="auto"/>
        <w:jc w:val="both"/>
        <w:rPr/>
      </w:pPr>
      <w:r w:rsidDel="00000000" w:rsidR="00000000" w:rsidRPr="00000000">
        <w:rPr>
          <w:rtl w:val="0"/>
        </w:rPr>
      </w:r>
    </w:p>
    <w:p w:rsidR="00000000" w:rsidDel="00000000" w:rsidP="00000000" w:rsidRDefault="00000000" w:rsidRPr="00000000" w14:paraId="00000085">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86">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aún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87">
      <w:pPr>
        <w:spacing w:after="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88">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89">
      <w:pPr>
        <w:spacing w:after="0" w:lineRule="auto"/>
        <w:jc w:val="both"/>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p>
    <w:p w:rsidR="00000000" w:rsidDel="00000000" w:rsidP="00000000" w:rsidRDefault="00000000" w:rsidRPr="00000000" w14:paraId="0000008A">
      <w:pPr>
        <w:jc w:val="both"/>
        <w:rPr>
          <w:b w:val="1"/>
        </w:rPr>
      </w:pPr>
      <w:r w:rsidDel="00000000" w:rsidR="00000000" w:rsidRPr="00000000">
        <w:rPr>
          <w:rtl w:val="0"/>
        </w:rPr>
      </w:r>
    </w:p>
    <w:sectPr>
      <w:headerReference r:id="rId10" w:type="default"/>
      <w:footerReference r:id="rId11"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3246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32462"/>
  </w:style>
  <w:style w:type="paragraph" w:styleId="Piedepgina">
    <w:name w:val="footer"/>
    <w:basedOn w:val="Normal"/>
    <w:link w:val="PiedepginaCar"/>
    <w:uiPriority w:val="99"/>
    <w:unhideWhenUsed w:val="1"/>
    <w:rsid w:val="0093246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32462"/>
  </w:style>
  <w:style w:type="character" w:styleId="Hipervnculo">
    <w:name w:val="Hyperlink"/>
    <w:basedOn w:val="Fuentedeprrafopredeter"/>
    <w:uiPriority w:val="99"/>
    <w:unhideWhenUsed w:val="1"/>
    <w:rsid w:val="006F6EF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5USkFjUsAUi4iHNvn+VL0ri5OA==">CgMxLjAyCGguZ2pkZ3hzOAByITEwamdqSjI0c3J3MENRMHF4Q21Zc0JRdERwOEprdzFrYQ==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2024-02-05T22:50:00Z</dcterms:created>
  <dc:creator>Producto</dc:creator>
</cp:coreProperties>
</file>